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9D87" w14:textId="77777777" w:rsidR="00D03577" w:rsidRDefault="00D03577" w:rsidP="004B66EA"/>
    <w:p w14:paraId="3FF6078E" w14:textId="77777777" w:rsidR="004B66EA" w:rsidRDefault="004B66EA" w:rsidP="004B66EA"/>
    <w:p w14:paraId="5C8C9F50" w14:textId="37AB2725" w:rsidR="004B66EA" w:rsidRDefault="004B66EA" w:rsidP="004B66EA">
      <w:r>
        <w:t>Til opstillede politiske partier og opstillingslister KV</w:t>
      </w:r>
      <w:r w:rsidR="0062175F">
        <w:t>2</w:t>
      </w:r>
      <w:r w:rsidR="005B6B91">
        <w:t>5</w:t>
      </w:r>
      <w:r>
        <w:t xml:space="preserve"> i Randers Kommune!</w:t>
      </w:r>
    </w:p>
    <w:p w14:paraId="19C899E7" w14:textId="77777777" w:rsidR="004B66EA" w:rsidRDefault="004B66EA" w:rsidP="004B66EA">
      <w:r>
        <w:t xml:space="preserve"> </w:t>
      </w:r>
    </w:p>
    <w:p w14:paraId="3FC50497" w14:textId="77777777" w:rsidR="004B66EA" w:rsidRPr="004B66EA" w:rsidRDefault="004B66EA" w:rsidP="004B66EA"/>
    <w:p w14:paraId="044DEE40" w14:textId="77777777" w:rsidR="004B66EA" w:rsidRDefault="004B66EA" w:rsidP="004B66EA">
      <w:pPr>
        <w:rPr>
          <w:shd w:val="clear" w:color="auto" w:fill="FFFFFF"/>
        </w:rPr>
      </w:pPr>
      <w:r w:rsidRPr="004B66EA">
        <w:rPr>
          <w:shd w:val="clear" w:color="auto" w:fill="FFFFFF"/>
        </w:rPr>
        <w:t>SIKR, Samvirkende Idrætsklubber Randers, har til formål at samle foreningsidrætten i Randers i én fælles interesseorganisation på tværs af</w:t>
      </w:r>
      <w:r w:rsidRPr="004B66EA">
        <w:rPr>
          <w:rStyle w:val="apple-converted-space"/>
          <w:shd w:val="clear" w:color="auto" w:fill="FFFFFF"/>
        </w:rPr>
        <w:t> </w:t>
      </w:r>
      <w:r w:rsidRPr="004B66EA">
        <w:rPr>
          <w:shd w:val="clear" w:color="auto" w:fill="FFFFFF"/>
        </w:rPr>
        <w:t>forbund og landsorganisationer med henblik på at kunne fremstå som idrættens samlede talerør overfor og dermed være en betydende dialogpartner for beslutningstagere, primært Randers Kommune.</w:t>
      </w:r>
      <w:r w:rsidRPr="004B66EA">
        <w:rPr>
          <w:shd w:val="clear" w:color="auto" w:fill="FFFFFF"/>
        </w:rPr>
        <w:br/>
        <w:t>SIKR har til opgave hvert år at tilvejebringe et samlet overblik over de kommunale midler, der tilflyder den lokale idræt – både drifts-, tilskuds- og anlægsmæssigt.</w:t>
      </w:r>
    </w:p>
    <w:p w14:paraId="5F067EA5" w14:textId="3E2E3839" w:rsidR="0061135D" w:rsidRDefault="0061135D" w:rsidP="0061135D">
      <w:r>
        <w:t xml:space="preserve">Ca. 85 % af medlemmerne i de godkendte, folkeoplysende </w:t>
      </w:r>
      <w:r w:rsidR="00173A5B">
        <w:t>idræts</w:t>
      </w:r>
      <w:r>
        <w:t>foreninger i Randers er organiseret i foreninger, som er medlemmer af SIKR.</w:t>
      </w:r>
    </w:p>
    <w:p w14:paraId="08206D1C" w14:textId="77777777" w:rsidR="0061135D" w:rsidRPr="004B66EA" w:rsidRDefault="0061135D" w:rsidP="004B66EA">
      <w:pPr>
        <w:rPr>
          <w:shd w:val="clear" w:color="auto" w:fill="FFFFFF"/>
        </w:rPr>
      </w:pPr>
    </w:p>
    <w:p w14:paraId="3CB9B51D" w14:textId="77777777" w:rsidR="004B66EA" w:rsidRDefault="004B66EA" w:rsidP="004B66EA"/>
    <w:p w14:paraId="4958B304" w14:textId="1EF7E8AC" w:rsidR="005B6B91" w:rsidRDefault="004B66EA" w:rsidP="003E2E8B">
      <w:proofErr w:type="spellStart"/>
      <w:r>
        <w:t>SIKR</w:t>
      </w:r>
      <w:r w:rsidR="0061135D">
        <w:t>’</w:t>
      </w:r>
      <w:r>
        <w:t>s</w:t>
      </w:r>
      <w:proofErr w:type="spellEnd"/>
      <w:r>
        <w:t xml:space="preserve"> bestyrelse har besluttet op til kommunalvalget 20</w:t>
      </w:r>
      <w:r w:rsidR="0062175F">
        <w:t>2</w:t>
      </w:r>
      <w:r w:rsidR="005B6B91">
        <w:t>5</w:t>
      </w:r>
      <w:r>
        <w:t xml:space="preserve"> at indsamle information om de i Randers opstillede partiers og listers idrætspolitik og visioner for idrætsområdet</w:t>
      </w:r>
      <w:r w:rsidR="005B6B91">
        <w:t>.</w:t>
      </w:r>
      <w:r w:rsidR="00F7077C">
        <w:t xml:space="preserve"> </w:t>
      </w:r>
    </w:p>
    <w:p w14:paraId="28C0F715" w14:textId="7075A087" w:rsidR="00F7077C" w:rsidRDefault="00F7077C" w:rsidP="003E2E8B">
      <w:r>
        <w:t xml:space="preserve">Vi har valgt at bede partier/lister om at forholde sig til problematikker vedrørende nedenstående punkter, men vil derudover også bede om en redegørelse for de idrætspolitiske visioner for den kommende byrådsperiode. </w:t>
      </w:r>
    </w:p>
    <w:p w14:paraId="36BA460D" w14:textId="77777777" w:rsidR="00F7077C" w:rsidRDefault="00F7077C" w:rsidP="003E2E8B"/>
    <w:p w14:paraId="73F69333" w14:textId="77777777" w:rsidR="00F7077C" w:rsidRDefault="00F7077C" w:rsidP="007D5028">
      <w:pPr>
        <w:pStyle w:val="Listeafsnit"/>
        <w:numPr>
          <w:ilvl w:val="0"/>
          <w:numId w:val="32"/>
        </w:numPr>
      </w:pPr>
      <w:r>
        <w:t>Randers i forhold til midtjyske storkommuner – økonomisk og mht. medlemstal i foreninger</w:t>
      </w:r>
    </w:p>
    <w:p w14:paraId="58E63173" w14:textId="269F7A85" w:rsidR="00F7077C" w:rsidRDefault="00F7077C" w:rsidP="007D5028">
      <w:pPr>
        <w:pStyle w:val="Listeafsnit"/>
        <w:numPr>
          <w:ilvl w:val="0"/>
          <w:numId w:val="32"/>
        </w:numPr>
      </w:pPr>
      <w:r>
        <w:t xml:space="preserve">Bevæg dig for livet og 25-50-75-målsætning – evaluering 2025 </w:t>
      </w:r>
    </w:p>
    <w:p w14:paraId="57F8F6B5" w14:textId="4768B886" w:rsidR="00F7077C" w:rsidRDefault="00F7077C" w:rsidP="007D5028">
      <w:pPr>
        <w:pStyle w:val="Listeafsnit"/>
        <w:numPr>
          <w:ilvl w:val="0"/>
          <w:numId w:val="32"/>
        </w:numPr>
      </w:pPr>
      <w:r>
        <w:t>Idrætsfaciliteter og idrætsfacilitetsprojekter</w:t>
      </w:r>
    </w:p>
    <w:p w14:paraId="515AFF47" w14:textId="6E5776C2" w:rsidR="00215AB3" w:rsidRDefault="00215AB3" w:rsidP="007D5028">
      <w:pPr>
        <w:pStyle w:val="Listeafsnit"/>
        <w:numPr>
          <w:ilvl w:val="0"/>
          <w:numId w:val="32"/>
        </w:numPr>
      </w:pPr>
      <w:r>
        <w:t>Kommuneundersøgelse 2025</w:t>
      </w:r>
    </w:p>
    <w:p w14:paraId="2DC5821F" w14:textId="436CDD17" w:rsidR="00F7077C" w:rsidRDefault="00F7077C" w:rsidP="007D5028">
      <w:pPr>
        <w:pStyle w:val="Listeafsnit"/>
        <w:numPr>
          <w:ilvl w:val="0"/>
          <w:numId w:val="32"/>
        </w:numPr>
      </w:pPr>
      <w:proofErr w:type="spellStart"/>
      <w:r>
        <w:t>Fodboldlinien</w:t>
      </w:r>
      <w:proofErr w:type="spellEnd"/>
    </w:p>
    <w:p w14:paraId="0B74ED29" w14:textId="77777777" w:rsidR="00F7077C" w:rsidRDefault="00F7077C" w:rsidP="00F7077C"/>
    <w:p w14:paraId="709C3698" w14:textId="445B79F2" w:rsidR="009D1764" w:rsidRDefault="009D1764" w:rsidP="00F7077C">
      <w:r>
        <w:t>Nedenfor findes uddybning, baggrundsmateriale og uddybende spørgsmål indenfor de enkelte områder!</w:t>
      </w:r>
    </w:p>
    <w:p w14:paraId="4098F1BE" w14:textId="77777777" w:rsidR="009D1764" w:rsidRDefault="009D1764" w:rsidP="00F7077C"/>
    <w:p w14:paraId="6B9C5AF1" w14:textId="19473FDE" w:rsidR="007D5028" w:rsidRDefault="007D5028" w:rsidP="007D5028">
      <w:r>
        <w:t xml:space="preserve">Besvarelser sendes per mail til SIKR på </w:t>
      </w:r>
      <w:hyperlink r:id="rId8" w:history="1">
        <w:r w:rsidRPr="002918FC">
          <w:rPr>
            <w:rStyle w:val="Hyperlink"/>
          </w:rPr>
          <w:t>SIKR@tdcadsl.dk</w:t>
        </w:r>
      </w:hyperlink>
      <w:r>
        <w:t xml:space="preserve">  senest 0</w:t>
      </w:r>
      <w:r w:rsidR="004938A9">
        <w:t>1</w:t>
      </w:r>
      <w:r>
        <w:t>-1</w:t>
      </w:r>
      <w:r w:rsidR="004938A9">
        <w:t>1</w:t>
      </w:r>
      <w:r>
        <w:t>-2025.</w:t>
      </w:r>
    </w:p>
    <w:p w14:paraId="61911180" w14:textId="77777777" w:rsidR="009D1764" w:rsidRDefault="009D1764" w:rsidP="007D5028"/>
    <w:p w14:paraId="7A9EB7BF" w14:textId="77777777" w:rsidR="009D1764" w:rsidRDefault="009D1764" w:rsidP="009D1764"/>
    <w:p w14:paraId="35FC095B" w14:textId="77777777" w:rsidR="009D1764" w:rsidRDefault="009D1764" w:rsidP="009D1764">
      <w:r>
        <w:t>Venlig hilsen</w:t>
      </w:r>
    </w:p>
    <w:p w14:paraId="20FFC259" w14:textId="77777777" w:rsidR="009D1764" w:rsidRDefault="009D1764" w:rsidP="009D1764"/>
    <w:p w14:paraId="0ECFA574" w14:textId="77777777" w:rsidR="009D1764" w:rsidRDefault="009D1764" w:rsidP="009D1764">
      <w:r>
        <w:t>SIKR</w:t>
      </w:r>
    </w:p>
    <w:p w14:paraId="4F0B13CE" w14:textId="77777777" w:rsidR="009D1764" w:rsidRDefault="009D1764" w:rsidP="009D1764">
      <w:r>
        <w:t>Vestergade 15</w:t>
      </w:r>
    </w:p>
    <w:p w14:paraId="7703964E" w14:textId="77777777" w:rsidR="009D1764" w:rsidRPr="00552136" w:rsidRDefault="009D1764" w:rsidP="009D1764">
      <w:r w:rsidRPr="00552136">
        <w:t>8900 Randers C.</w:t>
      </w:r>
    </w:p>
    <w:p w14:paraId="5FAA31AF" w14:textId="77777777" w:rsidR="009D1764" w:rsidRPr="004B4165" w:rsidRDefault="009D1764" w:rsidP="009D1764">
      <w:pPr>
        <w:rPr>
          <w:lang w:val="en-US"/>
        </w:rPr>
      </w:pPr>
      <w:r w:rsidRPr="004B4165">
        <w:rPr>
          <w:lang w:val="en-US"/>
        </w:rPr>
        <w:t>Mail: sikr@tdcadsl.dk</w:t>
      </w:r>
    </w:p>
    <w:p w14:paraId="1A463D72" w14:textId="1F40F073" w:rsidR="009D1764" w:rsidRPr="004B4165" w:rsidRDefault="009D1764">
      <w:pPr>
        <w:rPr>
          <w:lang w:val="en-US"/>
        </w:rPr>
      </w:pPr>
      <w:r w:rsidRPr="004B4165">
        <w:rPr>
          <w:lang w:val="en-US"/>
        </w:rPr>
        <w:br w:type="page"/>
      </w:r>
    </w:p>
    <w:p w14:paraId="19553882" w14:textId="77777777" w:rsidR="009D1764" w:rsidRPr="004B4165" w:rsidRDefault="009D1764" w:rsidP="007D5028">
      <w:pPr>
        <w:rPr>
          <w:lang w:val="en-US"/>
        </w:rPr>
      </w:pPr>
    </w:p>
    <w:p w14:paraId="2BA9422E" w14:textId="77777777" w:rsidR="00F7077C" w:rsidRPr="004B4165" w:rsidRDefault="00F7077C" w:rsidP="00F7077C">
      <w:pPr>
        <w:rPr>
          <w:lang w:val="en-US"/>
        </w:rPr>
      </w:pPr>
    </w:p>
    <w:p w14:paraId="4E7FD188" w14:textId="77777777" w:rsidR="007D5028" w:rsidRDefault="007D5028" w:rsidP="007D5028">
      <w:pPr>
        <w:rPr>
          <w:b/>
          <w:bCs/>
        </w:rPr>
      </w:pPr>
      <w:r w:rsidRPr="004B4165">
        <w:rPr>
          <w:b/>
          <w:bCs/>
          <w:lang w:val="en-US"/>
        </w:rPr>
        <w:t xml:space="preserve">Ad 1. </w:t>
      </w:r>
      <w:r w:rsidRPr="007D5028">
        <w:rPr>
          <w:b/>
          <w:bCs/>
        </w:rPr>
        <w:t>Randers i forhold til midtjyske storkommuner – økonomisk og mht. medlemstal i foreninger</w:t>
      </w:r>
    </w:p>
    <w:p w14:paraId="71D8A6A6" w14:textId="77777777" w:rsidR="007D5028" w:rsidRDefault="007D5028" w:rsidP="007D5028">
      <w:pPr>
        <w:rPr>
          <w:b/>
          <w:bCs/>
        </w:rPr>
      </w:pPr>
    </w:p>
    <w:p w14:paraId="47469D7D" w14:textId="7F487B64" w:rsidR="007D5028" w:rsidRPr="00634D2D" w:rsidRDefault="007D5028" w:rsidP="007D5028">
      <w:r w:rsidRPr="00634D2D">
        <w:t>Nedenstående tabel viser Indenrigs- og Sundhedsministeriets tal</w:t>
      </w:r>
      <w:r w:rsidR="00634D2D" w:rsidRPr="00634D2D">
        <w:t xml:space="preserve"> for kommunale udgifter</w:t>
      </w:r>
      <w:r w:rsidR="00173A5B">
        <w:t xml:space="preserve"> i kroner per person per år</w:t>
      </w:r>
      <w:r w:rsidR="00634D2D" w:rsidRPr="00634D2D">
        <w:t xml:space="preserve"> til sport og fritid for midtjyske storbykommuner.</w:t>
      </w:r>
    </w:p>
    <w:p w14:paraId="0EA7579C" w14:textId="18963C07" w:rsidR="005B6B91" w:rsidRDefault="005B6B91" w:rsidP="003E2E8B"/>
    <w:p w14:paraId="23B935CF" w14:textId="6B952AA3" w:rsidR="007D5028" w:rsidRDefault="007D5028" w:rsidP="007D5028">
      <w:r>
        <w:t xml:space="preserve">Fra </w:t>
      </w:r>
      <w:hyperlink r:id="rId9" w:history="1">
        <w:r w:rsidRPr="007D13C0">
          <w:rPr>
            <w:rStyle w:val="Hyperlink"/>
          </w:rPr>
          <w:t>www.noegletal.dk</w:t>
        </w:r>
      </w:hyperlink>
      <w:r>
        <w:t>. Trukket 2025-01-03.</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2"/>
        <w:gridCol w:w="960"/>
        <w:gridCol w:w="960"/>
        <w:gridCol w:w="960"/>
        <w:gridCol w:w="960"/>
        <w:gridCol w:w="960"/>
        <w:gridCol w:w="960"/>
        <w:gridCol w:w="960"/>
      </w:tblGrid>
      <w:tr w:rsidR="007D5028" w:rsidRPr="00234D14" w14:paraId="05533E13" w14:textId="77777777" w:rsidTr="007D5028">
        <w:trPr>
          <w:trHeight w:val="288"/>
        </w:trPr>
        <w:tc>
          <w:tcPr>
            <w:tcW w:w="1962" w:type="dxa"/>
            <w:noWrap/>
            <w:vAlign w:val="bottom"/>
            <w:hideMark/>
          </w:tcPr>
          <w:p w14:paraId="135213AE"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De Kommunale Nøgletal</w:t>
            </w:r>
          </w:p>
        </w:tc>
        <w:tc>
          <w:tcPr>
            <w:tcW w:w="960" w:type="dxa"/>
            <w:noWrap/>
            <w:vAlign w:val="bottom"/>
            <w:hideMark/>
          </w:tcPr>
          <w:p w14:paraId="4EC9A6A5" w14:textId="77777777" w:rsidR="007D5028" w:rsidRPr="00234D14" w:rsidRDefault="007D5028" w:rsidP="003955CF">
            <w:pPr>
              <w:rPr>
                <w:rFonts w:ascii="Aptos Narrow" w:eastAsia="Times New Roman" w:hAnsi="Aptos Narrow" w:cs="Times New Roman"/>
                <w:color w:val="000000"/>
              </w:rPr>
            </w:pPr>
          </w:p>
        </w:tc>
        <w:tc>
          <w:tcPr>
            <w:tcW w:w="960" w:type="dxa"/>
            <w:noWrap/>
            <w:vAlign w:val="bottom"/>
            <w:hideMark/>
          </w:tcPr>
          <w:p w14:paraId="290AD6C5"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1FDDFA57"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21D9ACFB"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36CDD6B3"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11B26FBD"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5756FEB" w14:textId="77777777" w:rsidR="007D5028" w:rsidRPr="00234D14" w:rsidRDefault="007D5028" w:rsidP="003955CF">
            <w:pPr>
              <w:rPr>
                <w:rFonts w:ascii="Times New Roman" w:eastAsia="Times New Roman" w:hAnsi="Times New Roman" w:cs="Times New Roman"/>
                <w:sz w:val="20"/>
                <w:szCs w:val="20"/>
              </w:rPr>
            </w:pPr>
          </w:p>
        </w:tc>
      </w:tr>
      <w:tr w:rsidR="007D5028" w:rsidRPr="00234D14" w14:paraId="7C22C50E" w14:textId="77777777" w:rsidTr="007D5028">
        <w:trPr>
          <w:trHeight w:val="288"/>
        </w:trPr>
        <w:tc>
          <w:tcPr>
            <w:tcW w:w="1962" w:type="dxa"/>
            <w:noWrap/>
            <w:vAlign w:val="bottom"/>
            <w:hideMark/>
          </w:tcPr>
          <w:p w14:paraId="65811F1D"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25938EED"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28DEE973"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AAEA1F8"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68885B9E"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522FA2E6"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8893DFB"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141B734B" w14:textId="77777777" w:rsidR="007D5028" w:rsidRPr="00234D14" w:rsidRDefault="007D5028" w:rsidP="003955CF">
            <w:pPr>
              <w:rPr>
                <w:rFonts w:ascii="Times New Roman" w:eastAsia="Times New Roman" w:hAnsi="Times New Roman" w:cs="Times New Roman"/>
                <w:sz w:val="20"/>
                <w:szCs w:val="20"/>
              </w:rPr>
            </w:pPr>
          </w:p>
        </w:tc>
      </w:tr>
      <w:tr w:rsidR="007D5028" w:rsidRPr="00234D14" w14:paraId="25F85878" w14:textId="77777777" w:rsidTr="007D5028">
        <w:trPr>
          <w:trHeight w:val="288"/>
        </w:trPr>
        <w:tc>
          <w:tcPr>
            <w:tcW w:w="1962" w:type="dxa"/>
            <w:noWrap/>
            <w:vAlign w:val="bottom"/>
            <w:hideMark/>
          </w:tcPr>
          <w:p w14:paraId="5CEEAEDC"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4BB702AA"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Kom.nr</w:t>
            </w:r>
          </w:p>
        </w:tc>
        <w:tc>
          <w:tcPr>
            <w:tcW w:w="960" w:type="dxa"/>
            <w:noWrap/>
            <w:vAlign w:val="bottom"/>
            <w:hideMark/>
          </w:tcPr>
          <w:p w14:paraId="46EE1E4E"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2019</w:t>
            </w:r>
          </w:p>
        </w:tc>
        <w:tc>
          <w:tcPr>
            <w:tcW w:w="960" w:type="dxa"/>
            <w:noWrap/>
            <w:vAlign w:val="bottom"/>
            <w:hideMark/>
          </w:tcPr>
          <w:p w14:paraId="380D7B6A"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2020</w:t>
            </w:r>
          </w:p>
        </w:tc>
        <w:tc>
          <w:tcPr>
            <w:tcW w:w="960" w:type="dxa"/>
            <w:noWrap/>
            <w:vAlign w:val="bottom"/>
            <w:hideMark/>
          </w:tcPr>
          <w:p w14:paraId="78446C9E"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2021</w:t>
            </w:r>
          </w:p>
        </w:tc>
        <w:tc>
          <w:tcPr>
            <w:tcW w:w="960" w:type="dxa"/>
            <w:noWrap/>
            <w:vAlign w:val="bottom"/>
            <w:hideMark/>
          </w:tcPr>
          <w:p w14:paraId="7407E4CD"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2022</w:t>
            </w:r>
          </w:p>
        </w:tc>
        <w:tc>
          <w:tcPr>
            <w:tcW w:w="960" w:type="dxa"/>
            <w:noWrap/>
            <w:vAlign w:val="bottom"/>
            <w:hideMark/>
          </w:tcPr>
          <w:p w14:paraId="6DE192F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2023</w:t>
            </w:r>
          </w:p>
        </w:tc>
        <w:tc>
          <w:tcPr>
            <w:tcW w:w="960" w:type="dxa"/>
            <w:noWrap/>
            <w:vAlign w:val="bottom"/>
            <w:hideMark/>
          </w:tcPr>
          <w:p w14:paraId="01D00FBC"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2024</w:t>
            </w:r>
          </w:p>
        </w:tc>
      </w:tr>
      <w:tr w:rsidR="007D5028" w:rsidRPr="00234D14" w14:paraId="0B9362E2" w14:textId="77777777" w:rsidTr="007D5028">
        <w:trPr>
          <w:trHeight w:val="288"/>
        </w:trPr>
        <w:tc>
          <w:tcPr>
            <w:tcW w:w="1962" w:type="dxa"/>
            <w:noWrap/>
            <w:vAlign w:val="bottom"/>
            <w:hideMark/>
          </w:tcPr>
          <w:p w14:paraId="4366BDC6" w14:textId="77777777" w:rsidR="007D5028" w:rsidRPr="00234D14" w:rsidRDefault="007D5028" w:rsidP="003955CF">
            <w:pPr>
              <w:jc w:val="right"/>
              <w:rPr>
                <w:rFonts w:ascii="Aptos Narrow" w:eastAsia="Times New Roman" w:hAnsi="Aptos Narrow" w:cs="Times New Roman"/>
                <w:color w:val="000000"/>
              </w:rPr>
            </w:pPr>
          </w:p>
        </w:tc>
        <w:tc>
          <w:tcPr>
            <w:tcW w:w="960" w:type="dxa"/>
            <w:noWrap/>
            <w:vAlign w:val="bottom"/>
            <w:hideMark/>
          </w:tcPr>
          <w:p w14:paraId="578B3F07"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13FDD12D"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B4E78D4"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5C7E0972"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6A3D4F9A"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4D23A415"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6B5A8B00" w14:textId="77777777" w:rsidR="007D5028" w:rsidRPr="00234D14" w:rsidRDefault="007D5028" w:rsidP="003955CF">
            <w:pPr>
              <w:rPr>
                <w:rFonts w:ascii="Times New Roman" w:eastAsia="Times New Roman" w:hAnsi="Times New Roman" w:cs="Times New Roman"/>
                <w:sz w:val="20"/>
                <w:szCs w:val="20"/>
              </w:rPr>
            </w:pPr>
          </w:p>
        </w:tc>
      </w:tr>
      <w:tr w:rsidR="007D5028" w:rsidRPr="00234D14" w14:paraId="00B74B2A" w14:textId="77777777" w:rsidTr="007D5028">
        <w:trPr>
          <w:trHeight w:val="288"/>
        </w:trPr>
        <w:tc>
          <w:tcPr>
            <w:tcW w:w="1962" w:type="dxa"/>
            <w:noWrap/>
            <w:vAlign w:val="bottom"/>
            <w:hideMark/>
          </w:tcPr>
          <w:p w14:paraId="30453086"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 xml:space="preserve">Udg. til sport og fritid pr. </w:t>
            </w:r>
            <w:proofErr w:type="spellStart"/>
            <w:r w:rsidRPr="00234D14">
              <w:rPr>
                <w:rFonts w:ascii="Aptos Narrow" w:eastAsia="Times New Roman" w:hAnsi="Aptos Narrow" w:cs="Times New Roman"/>
                <w:color w:val="000000"/>
              </w:rPr>
              <w:t>indb</w:t>
            </w:r>
            <w:proofErr w:type="spellEnd"/>
            <w:r w:rsidRPr="00234D14">
              <w:rPr>
                <w:rFonts w:ascii="Aptos Narrow" w:eastAsia="Times New Roman" w:hAnsi="Aptos Narrow" w:cs="Times New Roman"/>
                <w:color w:val="000000"/>
              </w:rPr>
              <w:t>.</w:t>
            </w:r>
          </w:p>
        </w:tc>
        <w:tc>
          <w:tcPr>
            <w:tcW w:w="960" w:type="dxa"/>
            <w:noWrap/>
            <w:vAlign w:val="bottom"/>
            <w:hideMark/>
          </w:tcPr>
          <w:p w14:paraId="696355E6" w14:textId="77777777" w:rsidR="007D5028" w:rsidRPr="00234D14" w:rsidRDefault="007D5028" w:rsidP="003955CF">
            <w:pPr>
              <w:rPr>
                <w:rFonts w:ascii="Aptos Narrow" w:eastAsia="Times New Roman" w:hAnsi="Aptos Narrow" w:cs="Times New Roman"/>
                <w:color w:val="000000"/>
              </w:rPr>
            </w:pPr>
          </w:p>
        </w:tc>
        <w:tc>
          <w:tcPr>
            <w:tcW w:w="960" w:type="dxa"/>
            <w:noWrap/>
            <w:vAlign w:val="bottom"/>
            <w:hideMark/>
          </w:tcPr>
          <w:p w14:paraId="22E354DD"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63B62E1"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2F4CF4E2"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365B3CD9"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653A13E4"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01A017A" w14:textId="77777777" w:rsidR="007D5028" w:rsidRPr="00234D14" w:rsidRDefault="007D5028" w:rsidP="003955CF">
            <w:pPr>
              <w:rPr>
                <w:rFonts w:ascii="Times New Roman" w:eastAsia="Times New Roman" w:hAnsi="Times New Roman" w:cs="Times New Roman"/>
                <w:sz w:val="20"/>
                <w:szCs w:val="20"/>
              </w:rPr>
            </w:pPr>
          </w:p>
        </w:tc>
      </w:tr>
      <w:tr w:rsidR="007D5028" w:rsidRPr="00234D14" w14:paraId="342D3C92" w14:textId="77777777" w:rsidTr="007D5028">
        <w:trPr>
          <w:trHeight w:val="288"/>
        </w:trPr>
        <w:tc>
          <w:tcPr>
            <w:tcW w:w="1962" w:type="dxa"/>
            <w:noWrap/>
            <w:vAlign w:val="bottom"/>
            <w:hideMark/>
          </w:tcPr>
          <w:p w14:paraId="12CB3353"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Horsens Kommune</w:t>
            </w:r>
          </w:p>
        </w:tc>
        <w:tc>
          <w:tcPr>
            <w:tcW w:w="960" w:type="dxa"/>
            <w:noWrap/>
            <w:vAlign w:val="bottom"/>
            <w:hideMark/>
          </w:tcPr>
          <w:p w14:paraId="187CA752"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615</w:t>
            </w:r>
          </w:p>
        </w:tc>
        <w:tc>
          <w:tcPr>
            <w:tcW w:w="960" w:type="dxa"/>
            <w:noWrap/>
            <w:vAlign w:val="bottom"/>
            <w:hideMark/>
          </w:tcPr>
          <w:p w14:paraId="012BBB60"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1.050</w:t>
            </w:r>
          </w:p>
        </w:tc>
        <w:tc>
          <w:tcPr>
            <w:tcW w:w="960" w:type="dxa"/>
            <w:noWrap/>
            <w:vAlign w:val="bottom"/>
            <w:hideMark/>
          </w:tcPr>
          <w:p w14:paraId="05C0096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1.082</w:t>
            </w:r>
          </w:p>
        </w:tc>
        <w:tc>
          <w:tcPr>
            <w:tcW w:w="960" w:type="dxa"/>
            <w:noWrap/>
            <w:vAlign w:val="bottom"/>
            <w:hideMark/>
          </w:tcPr>
          <w:p w14:paraId="33355863"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1.158</w:t>
            </w:r>
          </w:p>
        </w:tc>
        <w:tc>
          <w:tcPr>
            <w:tcW w:w="960" w:type="dxa"/>
            <w:noWrap/>
            <w:vAlign w:val="bottom"/>
            <w:hideMark/>
          </w:tcPr>
          <w:p w14:paraId="208C9422"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1.190</w:t>
            </w:r>
          </w:p>
        </w:tc>
        <w:tc>
          <w:tcPr>
            <w:tcW w:w="960" w:type="dxa"/>
            <w:noWrap/>
            <w:vAlign w:val="bottom"/>
            <w:hideMark/>
          </w:tcPr>
          <w:p w14:paraId="4C1B9F73"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1.354</w:t>
            </w:r>
          </w:p>
        </w:tc>
        <w:tc>
          <w:tcPr>
            <w:tcW w:w="960" w:type="dxa"/>
            <w:noWrap/>
            <w:vAlign w:val="bottom"/>
            <w:hideMark/>
          </w:tcPr>
          <w:p w14:paraId="5AC0DEB9"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1.417</w:t>
            </w:r>
          </w:p>
        </w:tc>
      </w:tr>
      <w:tr w:rsidR="007D5028" w:rsidRPr="00234D14" w14:paraId="7FF0D9E0" w14:textId="77777777" w:rsidTr="007D5028">
        <w:trPr>
          <w:trHeight w:val="288"/>
        </w:trPr>
        <w:tc>
          <w:tcPr>
            <w:tcW w:w="1962" w:type="dxa"/>
            <w:noWrap/>
            <w:vAlign w:val="bottom"/>
            <w:hideMark/>
          </w:tcPr>
          <w:p w14:paraId="46796CF4"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Herning Kommune</w:t>
            </w:r>
          </w:p>
        </w:tc>
        <w:tc>
          <w:tcPr>
            <w:tcW w:w="960" w:type="dxa"/>
            <w:noWrap/>
            <w:vAlign w:val="bottom"/>
            <w:hideMark/>
          </w:tcPr>
          <w:p w14:paraId="3B55A428"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657</w:t>
            </w:r>
          </w:p>
        </w:tc>
        <w:tc>
          <w:tcPr>
            <w:tcW w:w="960" w:type="dxa"/>
            <w:noWrap/>
            <w:vAlign w:val="bottom"/>
            <w:hideMark/>
          </w:tcPr>
          <w:p w14:paraId="5F87725D"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1.767</w:t>
            </w:r>
          </w:p>
        </w:tc>
        <w:tc>
          <w:tcPr>
            <w:tcW w:w="960" w:type="dxa"/>
            <w:noWrap/>
            <w:vAlign w:val="bottom"/>
            <w:hideMark/>
          </w:tcPr>
          <w:p w14:paraId="6A3B3FD6"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1.844</w:t>
            </w:r>
          </w:p>
        </w:tc>
        <w:tc>
          <w:tcPr>
            <w:tcW w:w="960" w:type="dxa"/>
            <w:noWrap/>
            <w:vAlign w:val="bottom"/>
            <w:hideMark/>
          </w:tcPr>
          <w:p w14:paraId="7E0CDDB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1.792</w:t>
            </w:r>
          </w:p>
        </w:tc>
        <w:tc>
          <w:tcPr>
            <w:tcW w:w="960" w:type="dxa"/>
            <w:noWrap/>
            <w:vAlign w:val="bottom"/>
            <w:hideMark/>
          </w:tcPr>
          <w:p w14:paraId="4EA2A1AD"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1.913</w:t>
            </w:r>
          </w:p>
        </w:tc>
        <w:tc>
          <w:tcPr>
            <w:tcW w:w="960" w:type="dxa"/>
            <w:noWrap/>
            <w:vAlign w:val="bottom"/>
            <w:hideMark/>
          </w:tcPr>
          <w:p w14:paraId="50214EC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2.010</w:t>
            </w:r>
          </w:p>
        </w:tc>
        <w:tc>
          <w:tcPr>
            <w:tcW w:w="960" w:type="dxa"/>
            <w:noWrap/>
            <w:vAlign w:val="bottom"/>
            <w:hideMark/>
          </w:tcPr>
          <w:p w14:paraId="28D7F579"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2.065</w:t>
            </w:r>
          </w:p>
        </w:tc>
      </w:tr>
      <w:tr w:rsidR="007D5028" w:rsidRPr="00234D14" w14:paraId="588CAEBE" w14:textId="77777777" w:rsidTr="007D5028">
        <w:trPr>
          <w:trHeight w:val="288"/>
        </w:trPr>
        <w:tc>
          <w:tcPr>
            <w:tcW w:w="1962" w:type="dxa"/>
            <w:noWrap/>
            <w:vAlign w:val="bottom"/>
            <w:hideMark/>
          </w:tcPr>
          <w:p w14:paraId="55E36C0C"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Holstebro Kommune</w:t>
            </w:r>
          </w:p>
        </w:tc>
        <w:tc>
          <w:tcPr>
            <w:tcW w:w="960" w:type="dxa"/>
            <w:noWrap/>
            <w:vAlign w:val="bottom"/>
            <w:hideMark/>
          </w:tcPr>
          <w:p w14:paraId="10B4E400"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661</w:t>
            </w:r>
          </w:p>
        </w:tc>
        <w:tc>
          <w:tcPr>
            <w:tcW w:w="960" w:type="dxa"/>
            <w:noWrap/>
            <w:vAlign w:val="bottom"/>
            <w:hideMark/>
          </w:tcPr>
          <w:p w14:paraId="069B8D19"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1.231</w:t>
            </w:r>
          </w:p>
        </w:tc>
        <w:tc>
          <w:tcPr>
            <w:tcW w:w="960" w:type="dxa"/>
            <w:noWrap/>
            <w:vAlign w:val="bottom"/>
            <w:hideMark/>
          </w:tcPr>
          <w:p w14:paraId="1880BB4C"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1.164</w:t>
            </w:r>
          </w:p>
        </w:tc>
        <w:tc>
          <w:tcPr>
            <w:tcW w:w="960" w:type="dxa"/>
            <w:noWrap/>
            <w:vAlign w:val="bottom"/>
            <w:hideMark/>
          </w:tcPr>
          <w:p w14:paraId="1D9E037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1.154</w:t>
            </w:r>
          </w:p>
        </w:tc>
        <w:tc>
          <w:tcPr>
            <w:tcW w:w="960" w:type="dxa"/>
            <w:noWrap/>
            <w:vAlign w:val="bottom"/>
            <w:hideMark/>
          </w:tcPr>
          <w:p w14:paraId="51F7B031"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1.300</w:t>
            </w:r>
          </w:p>
        </w:tc>
        <w:tc>
          <w:tcPr>
            <w:tcW w:w="960" w:type="dxa"/>
            <w:noWrap/>
            <w:vAlign w:val="bottom"/>
            <w:hideMark/>
          </w:tcPr>
          <w:p w14:paraId="262F17FA"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1.344</w:t>
            </w:r>
          </w:p>
        </w:tc>
        <w:tc>
          <w:tcPr>
            <w:tcW w:w="960" w:type="dxa"/>
            <w:noWrap/>
            <w:vAlign w:val="bottom"/>
            <w:hideMark/>
          </w:tcPr>
          <w:p w14:paraId="77B792EE"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1.230</w:t>
            </w:r>
          </w:p>
        </w:tc>
      </w:tr>
      <w:tr w:rsidR="007D5028" w:rsidRPr="00234D14" w14:paraId="02144213" w14:textId="77777777" w:rsidTr="007D5028">
        <w:trPr>
          <w:trHeight w:val="288"/>
        </w:trPr>
        <w:tc>
          <w:tcPr>
            <w:tcW w:w="1962" w:type="dxa"/>
            <w:noWrap/>
            <w:vAlign w:val="bottom"/>
            <w:hideMark/>
          </w:tcPr>
          <w:p w14:paraId="281899A6"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Randers Kommune</w:t>
            </w:r>
          </w:p>
        </w:tc>
        <w:tc>
          <w:tcPr>
            <w:tcW w:w="960" w:type="dxa"/>
            <w:noWrap/>
            <w:vAlign w:val="bottom"/>
            <w:hideMark/>
          </w:tcPr>
          <w:p w14:paraId="52CB3AFD"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730</w:t>
            </w:r>
          </w:p>
        </w:tc>
        <w:tc>
          <w:tcPr>
            <w:tcW w:w="960" w:type="dxa"/>
            <w:noWrap/>
            <w:vAlign w:val="bottom"/>
            <w:hideMark/>
          </w:tcPr>
          <w:p w14:paraId="59A2D2E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1.170</w:t>
            </w:r>
          </w:p>
        </w:tc>
        <w:tc>
          <w:tcPr>
            <w:tcW w:w="960" w:type="dxa"/>
            <w:noWrap/>
            <w:vAlign w:val="bottom"/>
            <w:hideMark/>
          </w:tcPr>
          <w:p w14:paraId="5681BD56"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1.194</w:t>
            </w:r>
          </w:p>
        </w:tc>
        <w:tc>
          <w:tcPr>
            <w:tcW w:w="960" w:type="dxa"/>
            <w:noWrap/>
            <w:vAlign w:val="bottom"/>
            <w:hideMark/>
          </w:tcPr>
          <w:p w14:paraId="4A4968C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1.280</w:t>
            </w:r>
          </w:p>
        </w:tc>
        <w:tc>
          <w:tcPr>
            <w:tcW w:w="960" w:type="dxa"/>
            <w:noWrap/>
            <w:vAlign w:val="bottom"/>
            <w:hideMark/>
          </w:tcPr>
          <w:p w14:paraId="7D4580A4"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1.268</w:t>
            </w:r>
          </w:p>
        </w:tc>
        <w:tc>
          <w:tcPr>
            <w:tcW w:w="960" w:type="dxa"/>
            <w:noWrap/>
            <w:vAlign w:val="bottom"/>
            <w:hideMark/>
          </w:tcPr>
          <w:p w14:paraId="6E65186C"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1.327</w:t>
            </w:r>
          </w:p>
        </w:tc>
        <w:tc>
          <w:tcPr>
            <w:tcW w:w="960" w:type="dxa"/>
            <w:noWrap/>
            <w:vAlign w:val="bottom"/>
            <w:hideMark/>
          </w:tcPr>
          <w:p w14:paraId="3766E963"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1.362</w:t>
            </w:r>
          </w:p>
        </w:tc>
      </w:tr>
      <w:tr w:rsidR="007D5028" w:rsidRPr="00234D14" w14:paraId="76FCCDD3" w14:textId="77777777" w:rsidTr="007D5028">
        <w:trPr>
          <w:trHeight w:val="288"/>
        </w:trPr>
        <w:tc>
          <w:tcPr>
            <w:tcW w:w="1962" w:type="dxa"/>
            <w:noWrap/>
            <w:vAlign w:val="bottom"/>
            <w:hideMark/>
          </w:tcPr>
          <w:p w14:paraId="5E3794D6"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Silkeborg Kommune</w:t>
            </w:r>
          </w:p>
        </w:tc>
        <w:tc>
          <w:tcPr>
            <w:tcW w:w="960" w:type="dxa"/>
            <w:noWrap/>
            <w:vAlign w:val="bottom"/>
            <w:hideMark/>
          </w:tcPr>
          <w:p w14:paraId="1555CFF5"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740</w:t>
            </w:r>
          </w:p>
        </w:tc>
        <w:tc>
          <w:tcPr>
            <w:tcW w:w="960" w:type="dxa"/>
            <w:noWrap/>
            <w:vAlign w:val="bottom"/>
            <w:hideMark/>
          </w:tcPr>
          <w:p w14:paraId="181797F0"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1.380</w:t>
            </w:r>
          </w:p>
        </w:tc>
        <w:tc>
          <w:tcPr>
            <w:tcW w:w="960" w:type="dxa"/>
            <w:noWrap/>
            <w:vAlign w:val="bottom"/>
            <w:hideMark/>
          </w:tcPr>
          <w:p w14:paraId="5C2C92ED"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1.428</w:t>
            </w:r>
          </w:p>
        </w:tc>
        <w:tc>
          <w:tcPr>
            <w:tcW w:w="960" w:type="dxa"/>
            <w:noWrap/>
            <w:vAlign w:val="bottom"/>
            <w:hideMark/>
          </w:tcPr>
          <w:p w14:paraId="350D658A"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1.378</w:t>
            </w:r>
          </w:p>
        </w:tc>
        <w:tc>
          <w:tcPr>
            <w:tcW w:w="960" w:type="dxa"/>
            <w:noWrap/>
            <w:vAlign w:val="bottom"/>
            <w:hideMark/>
          </w:tcPr>
          <w:p w14:paraId="5DFD37FF"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1.426</w:t>
            </w:r>
          </w:p>
        </w:tc>
        <w:tc>
          <w:tcPr>
            <w:tcW w:w="960" w:type="dxa"/>
            <w:noWrap/>
            <w:vAlign w:val="bottom"/>
            <w:hideMark/>
          </w:tcPr>
          <w:p w14:paraId="565A1BCF"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1.474</w:t>
            </w:r>
          </w:p>
        </w:tc>
        <w:tc>
          <w:tcPr>
            <w:tcW w:w="960" w:type="dxa"/>
            <w:noWrap/>
            <w:vAlign w:val="bottom"/>
            <w:hideMark/>
          </w:tcPr>
          <w:p w14:paraId="59E9BCCC"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1.584</w:t>
            </w:r>
          </w:p>
        </w:tc>
      </w:tr>
      <w:tr w:rsidR="007D5028" w:rsidRPr="00234D14" w14:paraId="38886CE3" w14:textId="77777777" w:rsidTr="007D5028">
        <w:trPr>
          <w:trHeight w:val="288"/>
        </w:trPr>
        <w:tc>
          <w:tcPr>
            <w:tcW w:w="1962" w:type="dxa"/>
            <w:noWrap/>
            <w:vAlign w:val="bottom"/>
            <w:hideMark/>
          </w:tcPr>
          <w:p w14:paraId="5B71112F"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Aarhus Kommune</w:t>
            </w:r>
          </w:p>
        </w:tc>
        <w:tc>
          <w:tcPr>
            <w:tcW w:w="960" w:type="dxa"/>
            <w:noWrap/>
            <w:vAlign w:val="bottom"/>
            <w:hideMark/>
          </w:tcPr>
          <w:p w14:paraId="1BAD29E5"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751</w:t>
            </w:r>
          </w:p>
        </w:tc>
        <w:tc>
          <w:tcPr>
            <w:tcW w:w="960" w:type="dxa"/>
            <w:noWrap/>
            <w:vAlign w:val="bottom"/>
            <w:hideMark/>
          </w:tcPr>
          <w:p w14:paraId="5D2CE64B"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1.342</w:t>
            </w:r>
          </w:p>
        </w:tc>
        <w:tc>
          <w:tcPr>
            <w:tcW w:w="960" w:type="dxa"/>
            <w:noWrap/>
            <w:vAlign w:val="bottom"/>
            <w:hideMark/>
          </w:tcPr>
          <w:p w14:paraId="1E8BBC9D"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1.353</w:t>
            </w:r>
          </w:p>
        </w:tc>
        <w:tc>
          <w:tcPr>
            <w:tcW w:w="960" w:type="dxa"/>
            <w:noWrap/>
            <w:vAlign w:val="bottom"/>
            <w:hideMark/>
          </w:tcPr>
          <w:p w14:paraId="71CFA60E"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1.380</w:t>
            </w:r>
          </w:p>
        </w:tc>
        <w:tc>
          <w:tcPr>
            <w:tcW w:w="960" w:type="dxa"/>
            <w:noWrap/>
            <w:vAlign w:val="bottom"/>
            <w:hideMark/>
          </w:tcPr>
          <w:p w14:paraId="46224AD1"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1.360</w:t>
            </w:r>
          </w:p>
        </w:tc>
        <w:tc>
          <w:tcPr>
            <w:tcW w:w="960" w:type="dxa"/>
            <w:noWrap/>
            <w:vAlign w:val="bottom"/>
            <w:hideMark/>
          </w:tcPr>
          <w:p w14:paraId="2C9D04C6"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1.375</w:t>
            </w:r>
          </w:p>
        </w:tc>
        <w:tc>
          <w:tcPr>
            <w:tcW w:w="960" w:type="dxa"/>
            <w:noWrap/>
            <w:vAlign w:val="bottom"/>
            <w:hideMark/>
          </w:tcPr>
          <w:p w14:paraId="1ECCF965"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1.384</w:t>
            </w:r>
          </w:p>
        </w:tc>
      </w:tr>
      <w:tr w:rsidR="007D5028" w:rsidRPr="00234D14" w14:paraId="6BC2FEAE" w14:textId="77777777" w:rsidTr="007D5028">
        <w:trPr>
          <w:trHeight w:val="288"/>
        </w:trPr>
        <w:tc>
          <w:tcPr>
            <w:tcW w:w="1962" w:type="dxa"/>
            <w:noWrap/>
            <w:vAlign w:val="bottom"/>
            <w:hideMark/>
          </w:tcPr>
          <w:p w14:paraId="64C60818"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Viborg Kommune</w:t>
            </w:r>
          </w:p>
        </w:tc>
        <w:tc>
          <w:tcPr>
            <w:tcW w:w="960" w:type="dxa"/>
            <w:noWrap/>
            <w:vAlign w:val="bottom"/>
            <w:hideMark/>
          </w:tcPr>
          <w:p w14:paraId="1C317370"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791</w:t>
            </w:r>
          </w:p>
        </w:tc>
        <w:tc>
          <w:tcPr>
            <w:tcW w:w="960" w:type="dxa"/>
            <w:noWrap/>
            <w:vAlign w:val="bottom"/>
            <w:hideMark/>
          </w:tcPr>
          <w:p w14:paraId="302646B0"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1.193</w:t>
            </w:r>
          </w:p>
        </w:tc>
        <w:tc>
          <w:tcPr>
            <w:tcW w:w="960" w:type="dxa"/>
            <w:noWrap/>
            <w:vAlign w:val="bottom"/>
            <w:hideMark/>
          </w:tcPr>
          <w:p w14:paraId="47728DDA"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1.224</w:t>
            </w:r>
          </w:p>
        </w:tc>
        <w:tc>
          <w:tcPr>
            <w:tcW w:w="960" w:type="dxa"/>
            <w:noWrap/>
            <w:vAlign w:val="bottom"/>
            <w:hideMark/>
          </w:tcPr>
          <w:p w14:paraId="10B8BBB7"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1.227</w:t>
            </w:r>
          </w:p>
        </w:tc>
        <w:tc>
          <w:tcPr>
            <w:tcW w:w="960" w:type="dxa"/>
            <w:noWrap/>
            <w:vAlign w:val="bottom"/>
            <w:hideMark/>
          </w:tcPr>
          <w:p w14:paraId="1A0614F4"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1.286</w:t>
            </w:r>
          </w:p>
        </w:tc>
        <w:tc>
          <w:tcPr>
            <w:tcW w:w="960" w:type="dxa"/>
            <w:noWrap/>
            <w:vAlign w:val="bottom"/>
            <w:hideMark/>
          </w:tcPr>
          <w:p w14:paraId="765E9454"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1.282</w:t>
            </w:r>
          </w:p>
        </w:tc>
        <w:tc>
          <w:tcPr>
            <w:tcW w:w="960" w:type="dxa"/>
            <w:noWrap/>
            <w:vAlign w:val="bottom"/>
            <w:hideMark/>
          </w:tcPr>
          <w:p w14:paraId="256D437E"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1.314</w:t>
            </w:r>
          </w:p>
        </w:tc>
      </w:tr>
      <w:tr w:rsidR="007D5028" w:rsidRPr="00234D14" w14:paraId="14882CE1" w14:textId="77777777" w:rsidTr="007D5028">
        <w:trPr>
          <w:trHeight w:val="288"/>
        </w:trPr>
        <w:tc>
          <w:tcPr>
            <w:tcW w:w="1962" w:type="dxa"/>
            <w:noWrap/>
            <w:vAlign w:val="bottom"/>
            <w:hideMark/>
          </w:tcPr>
          <w:p w14:paraId="32B1451C"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Gennemsnit</w:t>
            </w:r>
          </w:p>
        </w:tc>
        <w:tc>
          <w:tcPr>
            <w:tcW w:w="960" w:type="dxa"/>
            <w:noWrap/>
            <w:vAlign w:val="bottom"/>
            <w:hideMark/>
          </w:tcPr>
          <w:p w14:paraId="55B50C3A" w14:textId="77777777" w:rsidR="007D5028" w:rsidRPr="00234D14" w:rsidRDefault="007D5028" w:rsidP="003955CF">
            <w:pPr>
              <w:rPr>
                <w:rFonts w:ascii="Aptos Narrow" w:eastAsia="Times New Roman" w:hAnsi="Aptos Narrow" w:cs="Times New Roman"/>
                <w:color w:val="000000"/>
              </w:rPr>
            </w:pPr>
          </w:p>
        </w:tc>
        <w:tc>
          <w:tcPr>
            <w:tcW w:w="960" w:type="dxa"/>
            <w:noWrap/>
            <w:vAlign w:val="bottom"/>
            <w:hideMark/>
          </w:tcPr>
          <w:p w14:paraId="1DA2EABC"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1.316</w:t>
            </w:r>
          </w:p>
        </w:tc>
        <w:tc>
          <w:tcPr>
            <w:tcW w:w="960" w:type="dxa"/>
            <w:noWrap/>
            <w:vAlign w:val="bottom"/>
            <w:hideMark/>
          </w:tcPr>
          <w:p w14:paraId="0E13E3B9"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1.338</w:t>
            </w:r>
          </w:p>
        </w:tc>
        <w:tc>
          <w:tcPr>
            <w:tcW w:w="960" w:type="dxa"/>
            <w:noWrap/>
            <w:vAlign w:val="bottom"/>
            <w:hideMark/>
          </w:tcPr>
          <w:p w14:paraId="2C13F73E"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1.355</w:t>
            </w:r>
          </w:p>
        </w:tc>
        <w:tc>
          <w:tcPr>
            <w:tcW w:w="960" w:type="dxa"/>
            <w:noWrap/>
            <w:vAlign w:val="bottom"/>
            <w:hideMark/>
          </w:tcPr>
          <w:p w14:paraId="1500C07F"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1.382</w:t>
            </w:r>
          </w:p>
        </w:tc>
        <w:tc>
          <w:tcPr>
            <w:tcW w:w="960" w:type="dxa"/>
            <w:noWrap/>
            <w:vAlign w:val="bottom"/>
            <w:hideMark/>
          </w:tcPr>
          <w:p w14:paraId="58E579BD"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1.430</w:t>
            </w:r>
          </w:p>
        </w:tc>
        <w:tc>
          <w:tcPr>
            <w:tcW w:w="960" w:type="dxa"/>
            <w:noWrap/>
            <w:vAlign w:val="bottom"/>
            <w:hideMark/>
          </w:tcPr>
          <w:p w14:paraId="767C2AF0" w14:textId="77777777" w:rsidR="007D5028" w:rsidRPr="00234D14" w:rsidRDefault="007D5028" w:rsidP="003955CF">
            <w:pPr>
              <w:jc w:val="right"/>
              <w:rPr>
                <w:rFonts w:ascii="Aptos Narrow" w:eastAsia="Times New Roman" w:hAnsi="Aptos Narrow" w:cs="Times New Roman"/>
                <w:color w:val="000000"/>
              </w:rPr>
            </w:pPr>
            <w:r w:rsidRPr="00234D14">
              <w:rPr>
                <w:rFonts w:ascii="Aptos Narrow" w:eastAsia="Times New Roman" w:hAnsi="Aptos Narrow" w:cs="Times New Roman"/>
                <w:color w:val="000000"/>
              </w:rPr>
              <w:t>1.457</w:t>
            </w:r>
          </w:p>
        </w:tc>
      </w:tr>
      <w:tr w:rsidR="007D5028" w:rsidRPr="00234D14" w14:paraId="71DB7E0A" w14:textId="77777777" w:rsidTr="007D5028">
        <w:trPr>
          <w:trHeight w:val="288"/>
        </w:trPr>
        <w:tc>
          <w:tcPr>
            <w:tcW w:w="1962" w:type="dxa"/>
            <w:noWrap/>
            <w:vAlign w:val="bottom"/>
            <w:hideMark/>
          </w:tcPr>
          <w:p w14:paraId="472E7899" w14:textId="77777777" w:rsidR="007D5028" w:rsidRPr="00234D14" w:rsidRDefault="007D5028" w:rsidP="003955CF">
            <w:pPr>
              <w:jc w:val="right"/>
              <w:rPr>
                <w:rFonts w:ascii="Aptos Narrow" w:eastAsia="Times New Roman" w:hAnsi="Aptos Narrow" w:cs="Times New Roman"/>
                <w:color w:val="000000"/>
              </w:rPr>
            </w:pPr>
          </w:p>
        </w:tc>
        <w:tc>
          <w:tcPr>
            <w:tcW w:w="960" w:type="dxa"/>
            <w:noWrap/>
            <w:vAlign w:val="bottom"/>
            <w:hideMark/>
          </w:tcPr>
          <w:p w14:paraId="5CD55CA6"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05028B2"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1E35E6B8"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14E0E136"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122C979B"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53C0D79F"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281CBF16" w14:textId="77777777" w:rsidR="007D5028" w:rsidRPr="00234D14" w:rsidRDefault="007D5028" w:rsidP="003955CF">
            <w:pPr>
              <w:rPr>
                <w:rFonts w:ascii="Times New Roman" w:eastAsia="Times New Roman" w:hAnsi="Times New Roman" w:cs="Times New Roman"/>
                <w:sz w:val="20"/>
                <w:szCs w:val="20"/>
              </w:rPr>
            </w:pPr>
          </w:p>
        </w:tc>
      </w:tr>
      <w:tr w:rsidR="007D5028" w:rsidRPr="00234D14" w14:paraId="7E92C96F" w14:textId="77777777" w:rsidTr="007D5028">
        <w:trPr>
          <w:trHeight w:val="288"/>
        </w:trPr>
        <w:tc>
          <w:tcPr>
            <w:tcW w:w="1962" w:type="dxa"/>
            <w:noWrap/>
            <w:vAlign w:val="bottom"/>
            <w:hideMark/>
          </w:tcPr>
          <w:p w14:paraId="0C7F37AD" w14:textId="77777777" w:rsidR="007D5028" w:rsidRPr="00234D14" w:rsidRDefault="007D5028" w:rsidP="003955CF">
            <w:pPr>
              <w:rPr>
                <w:rFonts w:ascii="Aptos Narrow" w:eastAsia="Times New Roman" w:hAnsi="Aptos Narrow" w:cs="Times New Roman"/>
                <w:color w:val="000000"/>
              </w:rPr>
            </w:pPr>
            <w:r w:rsidRPr="00234D14">
              <w:rPr>
                <w:rFonts w:ascii="Aptos Narrow" w:eastAsia="Times New Roman" w:hAnsi="Aptos Narrow" w:cs="Times New Roman"/>
                <w:color w:val="000000"/>
              </w:rPr>
              <w:t>Indenrigs- og Sundhedsministeriet d. 03. januar 2025</w:t>
            </w:r>
          </w:p>
        </w:tc>
        <w:tc>
          <w:tcPr>
            <w:tcW w:w="960" w:type="dxa"/>
            <w:noWrap/>
            <w:vAlign w:val="bottom"/>
            <w:hideMark/>
          </w:tcPr>
          <w:p w14:paraId="0787AD03" w14:textId="77777777" w:rsidR="007D5028" w:rsidRPr="00234D14" w:rsidRDefault="007D5028" w:rsidP="003955CF">
            <w:pPr>
              <w:rPr>
                <w:rFonts w:ascii="Aptos Narrow" w:eastAsia="Times New Roman" w:hAnsi="Aptos Narrow" w:cs="Times New Roman"/>
                <w:color w:val="000000"/>
              </w:rPr>
            </w:pPr>
          </w:p>
        </w:tc>
        <w:tc>
          <w:tcPr>
            <w:tcW w:w="960" w:type="dxa"/>
            <w:noWrap/>
            <w:vAlign w:val="bottom"/>
            <w:hideMark/>
          </w:tcPr>
          <w:p w14:paraId="7B04F24D"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7D0663E"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60EF0C26"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4DB1ED6A"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3DEDCCA8"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66D11801" w14:textId="77777777" w:rsidR="007D5028" w:rsidRPr="00234D14" w:rsidRDefault="007D5028" w:rsidP="003955CF">
            <w:pPr>
              <w:rPr>
                <w:rFonts w:ascii="Times New Roman" w:eastAsia="Times New Roman" w:hAnsi="Times New Roman" w:cs="Times New Roman"/>
                <w:sz w:val="20"/>
                <w:szCs w:val="20"/>
              </w:rPr>
            </w:pPr>
          </w:p>
        </w:tc>
      </w:tr>
      <w:tr w:rsidR="007D5028" w:rsidRPr="00234D14" w14:paraId="75DC9B26" w14:textId="77777777" w:rsidTr="007D5028">
        <w:trPr>
          <w:trHeight w:val="288"/>
        </w:trPr>
        <w:tc>
          <w:tcPr>
            <w:tcW w:w="1962" w:type="dxa"/>
            <w:noWrap/>
            <w:vAlign w:val="bottom"/>
            <w:hideMark/>
          </w:tcPr>
          <w:p w14:paraId="604696D1"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F14B48F"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285F8341"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733B1C04"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3DAEC9A1"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7579E8D9"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60E6B1FC" w14:textId="77777777" w:rsidR="007D5028" w:rsidRPr="00234D14" w:rsidRDefault="007D5028" w:rsidP="003955CF">
            <w:pPr>
              <w:rPr>
                <w:rFonts w:ascii="Times New Roman" w:eastAsia="Times New Roman" w:hAnsi="Times New Roman" w:cs="Times New Roman"/>
                <w:sz w:val="20"/>
                <w:szCs w:val="20"/>
              </w:rPr>
            </w:pPr>
          </w:p>
        </w:tc>
        <w:tc>
          <w:tcPr>
            <w:tcW w:w="960" w:type="dxa"/>
            <w:noWrap/>
            <w:vAlign w:val="bottom"/>
            <w:hideMark/>
          </w:tcPr>
          <w:p w14:paraId="0D46F2C8" w14:textId="77777777" w:rsidR="007D5028" w:rsidRPr="00234D14" w:rsidRDefault="007D5028" w:rsidP="003955CF">
            <w:pPr>
              <w:rPr>
                <w:rFonts w:ascii="Times New Roman" w:eastAsia="Times New Roman" w:hAnsi="Times New Roman" w:cs="Times New Roman"/>
                <w:sz w:val="20"/>
                <w:szCs w:val="20"/>
              </w:rPr>
            </w:pPr>
          </w:p>
        </w:tc>
      </w:tr>
    </w:tbl>
    <w:p w14:paraId="2B38FF5C" w14:textId="5852F618" w:rsidR="007D5028" w:rsidRDefault="007D5028" w:rsidP="007D5028">
      <w:pPr>
        <w:tabs>
          <w:tab w:val="left" w:pos="2112"/>
        </w:tabs>
      </w:pPr>
      <w:r>
        <w:tab/>
      </w:r>
    </w:p>
    <w:p w14:paraId="082CBD0F" w14:textId="627CA49A" w:rsidR="007D5028" w:rsidRDefault="00634D2D" w:rsidP="007D5028">
      <w:pPr>
        <w:tabs>
          <w:tab w:val="left" w:pos="2112"/>
        </w:tabs>
      </w:pPr>
      <w:r>
        <w:t>Randers Kommune ligger meget efter Herning Kommune, noget efter Silkeborg Kommune, marginalt efter Horsens Kommune og Århus Kommune, men foran Viborg Kommune og Holstebro Kommune.</w:t>
      </w:r>
    </w:p>
    <w:p w14:paraId="1D1F9CAC" w14:textId="77777777" w:rsidR="007D5028" w:rsidRDefault="007D5028" w:rsidP="007D5028">
      <w:pPr>
        <w:tabs>
          <w:tab w:val="left" w:pos="2112"/>
        </w:tabs>
      </w:pPr>
    </w:p>
    <w:p w14:paraId="047309DF" w14:textId="0A7F6D54" w:rsidR="00634D2D" w:rsidRDefault="00634D2D" w:rsidP="007D5028">
      <w:pPr>
        <w:tabs>
          <w:tab w:val="left" w:pos="2112"/>
        </w:tabs>
        <w:rPr>
          <w:b/>
          <w:bCs/>
        </w:rPr>
      </w:pPr>
      <w:r w:rsidRPr="00634D2D">
        <w:rPr>
          <w:b/>
          <w:bCs/>
        </w:rPr>
        <w:t>Hvad er ambitionen</w:t>
      </w:r>
      <w:r w:rsidR="00945445">
        <w:rPr>
          <w:b/>
          <w:bCs/>
        </w:rPr>
        <w:t xml:space="preserve"> om Randers’ placering i forhold til </w:t>
      </w:r>
      <w:proofErr w:type="gramStart"/>
      <w:r w:rsidR="00945445">
        <w:rPr>
          <w:b/>
          <w:bCs/>
        </w:rPr>
        <w:t>vore</w:t>
      </w:r>
      <w:proofErr w:type="gramEnd"/>
      <w:r w:rsidR="00945445">
        <w:rPr>
          <w:b/>
          <w:bCs/>
        </w:rPr>
        <w:t xml:space="preserve"> ”konkurrenter”</w:t>
      </w:r>
      <w:r w:rsidRPr="00634D2D">
        <w:rPr>
          <w:b/>
          <w:bCs/>
        </w:rPr>
        <w:t>?</w:t>
      </w:r>
    </w:p>
    <w:p w14:paraId="69812584" w14:textId="77777777" w:rsidR="00262587" w:rsidRPr="00634D2D" w:rsidRDefault="00262587" w:rsidP="007D5028">
      <w:pPr>
        <w:tabs>
          <w:tab w:val="left" w:pos="2112"/>
        </w:tabs>
        <w:rPr>
          <w:b/>
          <w:bCs/>
        </w:rPr>
      </w:pPr>
    </w:p>
    <w:p w14:paraId="74AF1779" w14:textId="77777777" w:rsidR="00945445" w:rsidRDefault="00945445" w:rsidP="003E2E8B"/>
    <w:p w14:paraId="3E382968" w14:textId="77777777" w:rsidR="00945445" w:rsidRPr="00945445" w:rsidRDefault="00945445" w:rsidP="00945445">
      <w:pPr>
        <w:rPr>
          <w:b/>
          <w:bCs/>
        </w:rPr>
      </w:pPr>
      <w:r w:rsidRPr="00945445">
        <w:rPr>
          <w:b/>
          <w:bCs/>
        </w:rPr>
        <w:t xml:space="preserve">Ad 2. Bevæg dig for livet og 25-50-75-målsætning – evaluering 2025 </w:t>
      </w:r>
    </w:p>
    <w:p w14:paraId="1AC92EEC" w14:textId="0B995932" w:rsidR="00945445" w:rsidRDefault="00945445" w:rsidP="003E2E8B"/>
    <w:p w14:paraId="0F5B376A" w14:textId="695012BA" w:rsidR="00262587" w:rsidRDefault="00262587" w:rsidP="00262587">
      <w:r>
        <w:t>Randers Kommune etablerede et ”Bevæg dig for livet-projekt” for en del år siden, bl.a. med det formål at arbejde hen imod den definerede 25-50-75-målsætning fra DIF og DGI fra 2015, om at i 2025 skulle 75 % af befolkningen være bevægelses-/idrætsaktive og 50 % organiseret i foreninger under idrættens fællesorganisationer.</w:t>
      </w:r>
    </w:p>
    <w:p w14:paraId="30668D05" w14:textId="3969A849" w:rsidR="00262587" w:rsidRDefault="00262587" w:rsidP="00262587">
      <w:pPr>
        <w:tabs>
          <w:tab w:val="left" w:pos="2112"/>
        </w:tabs>
      </w:pPr>
    </w:p>
    <w:p w14:paraId="693CC8FD" w14:textId="77777777" w:rsidR="00262587" w:rsidRDefault="00262587" w:rsidP="00262587">
      <w:pPr>
        <w:tabs>
          <w:tab w:val="left" w:pos="2112"/>
        </w:tabs>
      </w:pPr>
      <w:r>
        <w:t>Nedenstående tabel viser, hvor stor en andel af kommunernes borgere, der er medlemmer af en idrætsforening i DIF/DGI-regi.</w:t>
      </w:r>
    </w:p>
    <w:p w14:paraId="5BF77962" w14:textId="77777777" w:rsidR="00262587" w:rsidRDefault="00262587" w:rsidP="00262587">
      <w:pPr>
        <w:tabs>
          <w:tab w:val="left" w:pos="2112"/>
        </w:tabs>
      </w:pPr>
    </w:p>
    <w:tbl>
      <w:tblPr>
        <w:tblW w:w="6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0"/>
        <w:gridCol w:w="2654"/>
        <w:gridCol w:w="1275"/>
        <w:gridCol w:w="960"/>
      </w:tblGrid>
      <w:tr w:rsidR="00262587" w:rsidRPr="007D5028" w14:paraId="29BF46BB" w14:textId="77777777" w:rsidTr="002332A1">
        <w:trPr>
          <w:trHeight w:val="288"/>
        </w:trPr>
        <w:tc>
          <w:tcPr>
            <w:tcW w:w="1970" w:type="dxa"/>
            <w:noWrap/>
            <w:vAlign w:val="bottom"/>
            <w:hideMark/>
          </w:tcPr>
          <w:p w14:paraId="3FF89EE3" w14:textId="77777777" w:rsidR="00262587" w:rsidRPr="007D5028" w:rsidRDefault="00262587" w:rsidP="002332A1">
            <w:pPr>
              <w:rPr>
                <w:rFonts w:ascii="Aptos Narrow" w:eastAsia="Times New Roman" w:hAnsi="Aptos Narrow" w:cs="Times New Roman"/>
                <w:b/>
                <w:bCs/>
                <w:color w:val="000000"/>
              </w:rPr>
            </w:pPr>
            <w:r w:rsidRPr="007D5028">
              <w:rPr>
                <w:rFonts w:ascii="Aptos Narrow" w:eastAsia="Times New Roman" w:hAnsi="Aptos Narrow" w:cs="Times New Roman"/>
                <w:b/>
                <w:bCs/>
                <w:color w:val="000000"/>
              </w:rPr>
              <w:lastRenderedPageBreak/>
              <w:t>Kommune</w:t>
            </w:r>
          </w:p>
        </w:tc>
        <w:tc>
          <w:tcPr>
            <w:tcW w:w="2654" w:type="dxa"/>
            <w:noWrap/>
            <w:vAlign w:val="bottom"/>
            <w:hideMark/>
          </w:tcPr>
          <w:p w14:paraId="3FF42EBA" w14:textId="77777777" w:rsidR="00262587" w:rsidRPr="007D5028" w:rsidRDefault="00262587" w:rsidP="002332A1">
            <w:pPr>
              <w:rPr>
                <w:rFonts w:ascii="Aptos Narrow" w:eastAsia="Times New Roman" w:hAnsi="Aptos Narrow" w:cs="Times New Roman"/>
                <w:b/>
                <w:bCs/>
                <w:color w:val="000000"/>
              </w:rPr>
            </w:pPr>
            <w:r w:rsidRPr="007D5028">
              <w:rPr>
                <w:rFonts w:ascii="Aptos Narrow" w:eastAsia="Times New Roman" w:hAnsi="Aptos Narrow" w:cs="Times New Roman"/>
                <w:b/>
                <w:bCs/>
                <w:color w:val="000000"/>
              </w:rPr>
              <w:t>Medlemstal 2024 jf. DIF/DGI</w:t>
            </w:r>
          </w:p>
        </w:tc>
        <w:tc>
          <w:tcPr>
            <w:tcW w:w="1275" w:type="dxa"/>
            <w:noWrap/>
            <w:vAlign w:val="bottom"/>
            <w:hideMark/>
          </w:tcPr>
          <w:p w14:paraId="15B15B42" w14:textId="77777777" w:rsidR="00262587" w:rsidRPr="007D5028" w:rsidRDefault="00262587" w:rsidP="002332A1">
            <w:pPr>
              <w:rPr>
                <w:rFonts w:ascii="Aptos Narrow" w:eastAsia="Times New Roman" w:hAnsi="Aptos Narrow" w:cs="Times New Roman"/>
                <w:b/>
                <w:bCs/>
                <w:color w:val="000000"/>
              </w:rPr>
            </w:pPr>
            <w:r w:rsidRPr="007D5028">
              <w:rPr>
                <w:rFonts w:ascii="Aptos Narrow" w:eastAsia="Times New Roman" w:hAnsi="Aptos Narrow" w:cs="Times New Roman"/>
                <w:b/>
                <w:bCs/>
                <w:color w:val="000000"/>
              </w:rPr>
              <w:t>Indbyggertal</w:t>
            </w:r>
          </w:p>
        </w:tc>
        <w:tc>
          <w:tcPr>
            <w:tcW w:w="960" w:type="dxa"/>
            <w:noWrap/>
            <w:vAlign w:val="bottom"/>
            <w:hideMark/>
          </w:tcPr>
          <w:p w14:paraId="5006A39B" w14:textId="77777777" w:rsidR="00262587" w:rsidRPr="007D5028" w:rsidRDefault="00262587" w:rsidP="002332A1">
            <w:pPr>
              <w:rPr>
                <w:rFonts w:ascii="Aptos Narrow" w:eastAsia="Times New Roman" w:hAnsi="Aptos Narrow" w:cs="Times New Roman"/>
                <w:b/>
                <w:bCs/>
                <w:color w:val="000000"/>
              </w:rPr>
            </w:pPr>
            <w:r w:rsidRPr="007D5028">
              <w:rPr>
                <w:rFonts w:ascii="Aptos Narrow" w:eastAsia="Times New Roman" w:hAnsi="Aptos Narrow" w:cs="Times New Roman"/>
                <w:b/>
                <w:bCs/>
                <w:color w:val="000000"/>
              </w:rPr>
              <w:t>%-tal</w:t>
            </w:r>
          </w:p>
        </w:tc>
      </w:tr>
      <w:tr w:rsidR="00262587" w:rsidRPr="007D5028" w14:paraId="08E703B5" w14:textId="77777777" w:rsidTr="002332A1">
        <w:trPr>
          <w:trHeight w:val="288"/>
        </w:trPr>
        <w:tc>
          <w:tcPr>
            <w:tcW w:w="1970" w:type="dxa"/>
            <w:noWrap/>
            <w:vAlign w:val="bottom"/>
            <w:hideMark/>
          </w:tcPr>
          <w:p w14:paraId="2A092A1C"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Randers</w:t>
            </w:r>
          </w:p>
        </w:tc>
        <w:tc>
          <w:tcPr>
            <w:tcW w:w="2654" w:type="dxa"/>
            <w:noWrap/>
            <w:vAlign w:val="bottom"/>
            <w:hideMark/>
          </w:tcPr>
          <w:p w14:paraId="3CA13429"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35.826</w:t>
            </w:r>
          </w:p>
        </w:tc>
        <w:tc>
          <w:tcPr>
            <w:tcW w:w="1275" w:type="dxa"/>
            <w:noWrap/>
            <w:vAlign w:val="bottom"/>
            <w:hideMark/>
          </w:tcPr>
          <w:p w14:paraId="0F5AE762"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99.974</w:t>
            </w:r>
          </w:p>
        </w:tc>
        <w:tc>
          <w:tcPr>
            <w:tcW w:w="960" w:type="dxa"/>
            <w:noWrap/>
            <w:vAlign w:val="bottom"/>
            <w:hideMark/>
          </w:tcPr>
          <w:p w14:paraId="2D6B4FF4"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35,8</w:t>
            </w:r>
          </w:p>
        </w:tc>
      </w:tr>
      <w:tr w:rsidR="00262587" w:rsidRPr="007D5028" w14:paraId="5028AC0F" w14:textId="77777777" w:rsidTr="002332A1">
        <w:trPr>
          <w:trHeight w:val="288"/>
        </w:trPr>
        <w:tc>
          <w:tcPr>
            <w:tcW w:w="1970" w:type="dxa"/>
            <w:noWrap/>
            <w:vAlign w:val="bottom"/>
            <w:hideMark/>
          </w:tcPr>
          <w:p w14:paraId="2185F5D9"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Herning</w:t>
            </w:r>
          </w:p>
        </w:tc>
        <w:tc>
          <w:tcPr>
            <w:tcW w:w="2654" w:type="dxa"/>
            <w:noWrap/>
            <w:vAlign w:val="bottom"/>
            <w:hideMark/>
          </w:tcPr>
          <w:p w14:paraId="2B353710"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42.981</w:t>
            </w:r>
          </w:p>
        </w:tc>
        <w:tc>
          <w:tcPr>
            <w:tcW w:w="1275" w:type="dxa"/>
            <w:noWrap/>
            <w:vAlign w:val="bottom"/>
            <w:hideMark/>
          </w:tcPr>
          <w:p w14:paraId="338E2140"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89.853</w:t>
            </w:r>
          </w:p>
        </w:tc>
        <w:tc>
          <w:tcPr>
            <w:tcW w:w="960" w:type="dxa"/>
            <w:noWrap/>
            <w:vAlign w:val="bottom"/>
            <w:hideMark/>
          </w:tcPr>
          <w:p w14:paraId="6E9E762E"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47,8</w:t>
            </w:r>
          </w:p>
        </w:tc>
      </w:tr>
      <w:tr w:rsidR="00262587" w:rsidRPr="007D5028" w14:paraId="32B717C8" w14:textId="77777777" w:rsidTr="002332A1">
        <w:trPr>
          <w:trHeight w:val="288"/>
        </w:trPr>
        <w:tc>
          <w:tcPr>
            <w:tcW w:w="1970" w:type="dxa"/>
            <w:noWrap/>
            <w:vAlign w:val="bottom"/>
            <w:hideMark/>
          </w:tcPr>
          <w:p w14:paraId="435DA446"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Holstebro</w:t>
            </w:r>
          </w:p>
        </w:tc>
        <w:tc>
          <w:tcPr>
            <w:tcW w:w="2654" w:type="dxa"/>
            <w:noWrap/>
            <w:vAlign w:val="bottom"/>
            <w:hideMark/>
          </w:tcPr>
          <w:p w14:paraId="7A73EFB0"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29.524</w:t>
            </w:r>
          </w:p>
        </w:tc>
        <w:tc>
          <w:tcPr>
            <w:tcW w:w="1275" w:type="dxa"/>
            <w:noWrap/>
            <w:vAlign w:val="bottom"/>
            <w:hideMark/>
          </w:tcPr>
          <w:p w14:paraId="4CBF201C"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59.000</w:t>
            </w:r>
          </w:p>
        </w:tc>
        <w:tc>
          <w:tcPr>
            <w:tcW w:w="960" w:type="dxa"/>
            <w:noWrap/>
            <w:vAlign w:val="bottom"/>
            <w:hideMark/>
          </w:tcPr>
          <w:p w14:paraId="5B3F9EAC"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50,0</w:t>
            </w:r>
          </w:p>
        </w:tc>
      </w:tr>
      <w:tr w:rsidR="00262587" w:rsidRPr="007D5028" w14:paraId="7DF188FD" w14:textId="77777777" w:rsidTr="002332A1">
        <w:trPr>
          <w:trHeight w:val="288"/>
        </w:trPr>
        <w:tc>
          <w:tcPr>
            <w:tcW w:w="1970" w:type="dxa"/>
            <w:noWrap/>
            <w:vAlign w:val="bottom"/>
            <w:hideMark/>
          </w:tcPr>
          <w:p w14:paraId="351831B1"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Horsens</w:t>
            </w:r>
          </w:p>
        </w:tc>
        <w:tc>
          <w:tcPr>
            <w:tcW w:w="2654" w:type="dxa"/>
            <w:noWrap/>
            <w:vAlign w:val="bottom"/>
            <w:hideMark/>
          </w:tcPr>
          <w:p w14:paraId="7C372B90"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35.783</w:t>
            </w:r>
          </w:p>
        </w:tc>
        <w:tc>
          <w:tcPr>
            <w:tcW w:w="1275" w:type="dxa"/>
            <w:noWrap/>
            <w:vAlign w:val="bottom"/>
            <w:hideMark/>
          </w:tcPr>
          <w:p w14:paraId="6B8F3277"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97.500</w:t>
            </w:r>
          </w:p>
        </w:tc>
        <w:tc>
          <w:tcPr>
            <w:tcW w:w="960" w:type="dxa"/>
            <w:noWrap/>
            <w:vAlign w:val="bottom"/>
            <w:hideMark/>
          </w:tcPr>
          <w:p w14:paraId="6F8FE282"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36,7</w:t>
            </w:r>
          </w:p>
        </w:tc>
      </w:tr>
      <w:tr w:rsidR="00262587" w:rsidRPr="007D5028" w14:paraId="7621D8F1" w14:textId="77777777" w:rsidTr="002332A1">
        <w:trPr>
          <w:trHeight w:val="288"/>
        </w:trPr>
        <w:tc>
          <w:tcPr>
            <w:tcW w:w="1970" w:type="dxa"/>
            <w:noWrap/>
            <w:vAlign w:val="bottom"/>
            <w:hideMark/>
          </w:tcPr>
          <w:p w14:paraId="3621442D"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Silkeborg</w:t>
            </w:r>
          </w:p>
        </w:tc>
        <w:tc>
          <w:tcPr>
            <w:tcW w:w="2654" w:type="dxa"/>
            <w:noWrap/>
            <w:vAlign w:val="bottom"/>
            <w:hideMark/>
          </w:tcPr>
          <w:p w14:paraId="35414C56"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52.159</w:t>
            </w:r>
          </w:p>
        </w:tc>
        <w:tc>
          <w:tcPr>
            <w:tcW w:w="1275" w:type="dxa"/>
            <w:noWrap/>
            <w:vAlign w:val="bottom"/>
            <w:hideMark/>
          </w:tcPr>
          <w:p w14:paraId="251A5EDA"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100.747</w:t>
            </w:r>
          </w:p>
        </w:tc>
        <w:tc>
          <w:tcPr>
            <w:tcW w:w="960" w:type="dxa"/>
            <w:noWrap/>
            <w:vAlign w:val="bottom"/>
            <w:hideMark/>
          </w:tcPr>
          <w:p w14:paraId="7FB5A257"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51,8</w:t>
            </w:r>
          </w:p>
        </w:tc>
      </w:tr>
      <w:tr w:rsidR="00262587" w:rsidRPr="007D5028" w14:paraId="125BF927" w14:textId="77777777" w:rsidTr="002332A1">
        <w:trPr>
          <w:trHeight w:val="288"/>
        </w:trPr>
        <w:tc>
          <w:tcPr>
            <w:tcW w:w="1970" w:type="dxa"/>
            <w:noWrap/>
            <w:vAlign w:val="bottom"/>
            <w:hideMark/>
          </w:tcPr>
          <w:p w14:paraId="0B8C80C7"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Viborg</w:t>
            </w:r>
          </w:p>
        </w:tc>
        <w:tc>
          <w:tcPr>
            <w:tcW w:w="2654" w:type="dxa"/>
            <w:noWrap/>
            <w:vAlign w:val="bottom"/>
            <w:hideMark/>
          </w:tcPr>
          <w:p w14:paraId="28350313"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45.526</w:t>
            </w:r>
          </w:p>
        </w:tc>
        <w:tc>
          <w:tcPr>
            <w:tcW w:w="1275" w:type="dxa"/>
            <w:noWrap/>
            <w:vAlign w:val="bottom"/>
            <w:hideMark/>
          </w:tcPr>
          <w:p w14:paraId="14C3ACE6"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100.000</w:t>
            </w:r>
          </w:p>
        </w:tc>
        <w:tc>
          <w:tcPr>
            <w:tcW w:w="960" w:type="dxa"/>
            <w:noWrap/>
            <w:vAlign w:val="bottom"/>
            <w:hideMark/>
          </w:tcPr>
          <w:p w14:paraId="31CCA17D"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45,5</w:t>
            </w:r>
          </w:p>
        </w:tc>
      </w:tr>
      <w:tr w:rsidR="00262587" w:rsidRPr="007D5028" w14:paraId="403B2061" w14:textId="77777777" w:rsidTr="002332A1">
        <w:trPr>
          <w:trHeight w:val="288"/>
        </w:trPr>
        <w:tc>
          <w:tcPr>
            <w:tcW w:w="1970" w:type="dxa"/>
            <w:noWrap/>
            <w:vAlign w:val="bottom"/>
            <w:hideMark/>
          </w:tcPr>
          <w:p w14:paraId="6D71FE3E"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Århus</w:t>
            </w:r>
          </w:p>
        </w:tc>
        <w:tc>
          <w:tcPr>
            <w:tcW w:w="2654" w:type="dxa"/>
            <w:noWrap/>
            <w:vAlign w:val="bottom"/>
            <w:hideMark/>
          </w:tcPr>
          <w:p w14:paraId="49338FC0"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155.015</w:t>
            </w:r>
          </w:p>
        </w:tc>
        <w:tc>
          <w:tcPr>
            <w:tcW w:w="1275" w:type="dxa"/>
            <w:noWrap/>
            <w:vAlign w:val="bottom"/>
            <w:hideMark/>
          </w:tcPr>
          <w:p w14:paraId="5A1EA312"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367.095</w:t>
            </w:r>
          </w:p>
        </w:tc>
        <w:tc>
          <w:tcPr>
            <w:tcW w:w="960" w:type="dxa"/>
            <w:noWrap/>
            <w:vAlign w:val="bottom"/>
            <w:hideMark/>
          </w:tcPr>
          <w:p w14:paraId="6462E013" w14:textId="77777777" w:rsidR="00262587" w:rsidRPr="007D5028" w:rsidRDefault="00262587" w:rsidP="002332A1">
            <w:pPr>
              <w:jc w:val="right"/>
              <w:rPr>
                <w:rFonts w:ascii="Aptos Narrow" w:eastAsia="Times New Roman" w:hAnsi="Aptos Narrow" w:cs="Times New Roman"/>
                <w:color w:val="000000"/>
              </w:rPr>
            </w:pPr>
            <w:r w:rsidRPr="007D5028">
              <w:rPr>
                <w:rFonts w:ascii="Aptos Narrow" w:eastAsia="Times New Roman" w:hAnsi="Aptos Narrow" w:cs="Times New Roman"/>
                <w:color w:val="000000"/>
              </w:rPr>
              <w:t>42,2</w:t>
            </w:r>
          </w:p>
        </w:tc>
      </w:tr>
      <w:tr w:rsidR="00262587" w:rsidRPr="007D5028" w14:paraId="29AD27B1" w14:textId="77777777" w:rsidTr="002332A1">
        <w:trPr>
          <w:trHeight w:val="288"/>
        </w:trPr>
        <w:tc>
          <w:tcPr>
            <w:tcW w:w="1970" w:type="dxa"/>
            <w:noWrap/>
            <w:vAlign w:val="bottom"/>
            <w:hideMark/>
          </w:tcPr>
          <w:p w14:paraId="3755FD29" w14:textId="77777777" w:rsidR="00262587" w:rsidRPr="007D5028" w:rsidRDefault="00262587" w:rsidP="002332A1">
            <w:pPr>
              <w:jc w:val="right"/>
              <w:rPr>
                <w:rFonts w:ascii="Aptos Narrow" w:eastAsia="Times New Roman" w:hAnsi="Aptos Narrow" w:cs="Times New Roman"/>
                <w:color w:val="000000"/>
              </w:rPr>
            </w:pPr>
          </w:p>
        </w:tc>
        <w:tc>
          <w:tcPr>
            <w:tcW w:w="2654" w:type="dxa"/>
            <w:noWrap/>
            <w:vAlign w:val="bottom"/>
            <w:hideMark/>
          </w:tcPr>
          <w:p w14:paraId="78DDD227" w14:textId="77777777" w:rsidR="00262587" w:rsidRPr="007D5028" w:rsidRDefault="00262587" w:rsidP="002332A1">
            <w:pPr>
              <w:rPr>
                <w:rFonts w:ascii="Times New Roman" w:eastAsia="Times New Roman" w:hAnsi="Times New Roman" w:cs="Times New Roman"/>
                <w:sz w:val="20"/>
                <w:szCs w:val="20"/>
              </w:rPr>
            </w:pPr>
          </w:p>
        </w:tc>
        <w:tc>
          <w:tcPr>
            <w:tcW w:w="1275" w:type="dxa"/>
            <w:noWrap/>
            <w:vAlign w:val="bottom"/>
            <w:hideMark/>
          </w:tcPr>
          <w:p w14:paraId="70D40E36" w14:textId="77777777" w:rsidR="00262587" w:rsidRPr="007D5028" w:rsidRDefault="00262587" w:rsidP="002332A1">
            <w:pPr>
              <w:rPr>
                <w:rFonts w:ascii="Times New Roman" w:eastAsia="Times New Roman" w:hAnsi="Times New Roman" w:cs="Times New Roman"/>
                <w:sz w:val="20"/>
                <w:szCs w:val="20"/>
              </w:rPr>
            </w:pPr>
          </w:p>
        </w:tc>
        <w:tc>
          <w:tcPr>
            <w:tcW w:w="960" w:type="dxa"/>
            <w:noWrap/>
            <w:vAlign w:val="bottom"/>
            <w:hideMark/>
          </w:tcPr>
          <w:p w14:paraId="12322B20" w14:textId="77777777" w:rsidR="00262587" w:rsidRPr="007D5028" w:rsidRDefault="00262587" w:rsidP="002332A1">
            <w:pPr>
              <w:rPr>
                <w:rFonts w:ascii="Times New Roman" w:eastAsia="Times New Roman" w:hAnsi="Times New Roman" w:cs="Times New Roman"/>
                <w:sz w:val="20"/>
                <w:szCs w:val="20"/>
              </w:rPr>
            </w:pPr>
          </w:p>
        </w:tc>
      </w:tr>
      <w:tr w:rsidR="00262587" w:rsidRPr="007D5028" w14:paraId="45D2A8DC" w14:textId="77777777" w:rsidTr="002332A1">
        <w:trPr>
          <w:trHeight w:val="288"/>
        </w:trPr>
        <w:tc>
          <w:tcPr>
            <w:tcW w:w="1970" w:type="dxa"/>
            <w:noWrap/>
            <w:vAlign w:val="bottom"/>
            <w:hideMark/>
          </w:tcPr>
          <w:p w14:paraId="72D88C90"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 xml:space="preserve">Kilder: </w:t>
            </w:r>
          </w:p>
        </w:tc>
        <w:tc>
          <w:tcPr>
            <w:tcW w:w="2654" w:type="dxa"/>
            <w:noWrap/>
            <w:vAlign w:val="bottom"/>
            <w:hideMark/>
          </w:tcPr>
          <w:p w14:paraId="7895534A" w14:textId="77777777" w:rsidR="00262587" w:rsidRPr="007D5028" w:rsidRDefault="00262587" w:rsidP="002332A1">
            <w:pPr>
              <w:rPr>
                <w:rFonts w:ascii="Aptos Narrow" w:eastAsia="Times New Roman" w:hAnsi="Aptos Narrow" w:cs="Times New Roman"/>
                <w:color w:val="000000"/>
              </w:rPr>
            </w:pPr>
          </w:p>
        </w:tc>
        <w:tc>
          <w:tcPr>
            <w:tcW w:w="1275" w:type="dxa"/>
            <w:noWrap/>
            <w:vAlign w:val="bottom"/>
            <w:hideMark/>
          </w:tcPr>
          <w:p w14:paraId="13A93C24" w14:textId="77777777" w:rsidR="00262587" w:rsidRPr="007D5028" w:rsidRDefault="00262587" w:rsidP="002332A1">
            <w:pPr>
              <w:rPr>
                <w:rFonts w:ascii="Times New Roman" w:eastAsia="Times New Roman" w:hAnsi="Times New Roman" w:cs="Times New Roman"/>
                <w:sz w:val="20"/>
                <w:szCs w:val="20"/>
              </w:rPr>
            </w:pPr>
          </w:p>
        </w:tc>
        <w:tc>
          <w:tcPr>
            <w:tcW w:w="960" w:type="dxa"/>
            <w:noWrap/>
            <w:vAlign w:val="bottom"/>
            <w:hideMark/>
          </w:tcPr>
          <w:p w14:paraId="5E74E71A" w14:textId="77777777" w:rsidR="00262587" w:rsidRPr="007D5028" w:rsidRDefault="00262587" w:rsidP="002332A1">
            <w:pPr>
              <w:rPr>
                <w:rFonts w:ascii="Times New Roman" w:eastAsia="Times New Roman" w:hAnsi="Times New Roman" w:cs="Times New Roman"/>
                <w:sz w:val="20"/>
                <w:szCs w:val="20"/>
              </w:rPr>
            </w:pPr>
          </w:p>
        </w:tc>
      </w:tr>
      <w:tr w:rsidR="00262587" w:rsidRPr="007D5028" w14:paraId="2B84B75C" w14:textId="77777777" w:rsidTr="002332A1">
        <w:trPr>
          <w:trHeight w:val="288"/>
        </w:trPr>
        <w:tc>
          <w:tcPr>
            <w:tcW w:w="4624" w:type="dxa"/>
            <w:gridSpan w:val="2"/>
            <w:noWrap/>
            <w:vAlign w:val="bottom"/>
            <w:hideMark/>
          </w:tcPr>
          <w:p w14:paraId="3DA4E6A6"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Medlemstal 2024 kommuner - DIF og DGI unikke.xlsx</w:t>
            </w:r>
          </w:p>
        </w:tc>
        <w:tc>
          <w:tcPr>
            <w:tcW w:w="1275" w:type="dxa"/>
            <w:noWrap/>
            <w:vAlign w:val="bottom"/>
            <w:hideMark/>
          </w:tcPr>
          <w:p w14:paraId="7A314944" w14:textId="77777777" w:rsidR="00262587" w:rsidRPr="007D5028" w:rsidRDefault="00262587" w:rsidP="002332A1">
            <w:pPr>
              <w:rPr>
                <w:rFonts w:ascii="Aptos Narrow" w:eastAsia="Times New Roman" w:hAnsi="Aptos Narrow" w:cs="Times New Roman"/>
                <w:color w:val="000000"/>
              </w:rPr>
            </w:pPr>
          </w:p>
        </w:tc>
        <w:tc>
          <w:tcPr>
            <w:tcW w:w="960" w:type="dxa"/>
            <w:noWrap/>
            <w:vAlign w:val="bottom"/>
            <w:hideMark/>
          </w:tcPr>
          <w:p w14:paraId="4FD4A32C" w14:textId="77777777" w:rsidR="00262587" w:rsidRPr="007D5028" w:rsidRDefault="00262587" w:rsidP="002332A1">
            <w:pPr>
              <w:rPr>
                <w:rFonts w:ascii="Times New Roman" w:eastAsia="Times New Roman" w:hAnsi="Times New Roman" w:cs="Times New Roman"/>
                <w:sz w:val="20"/>
                <w:szCs w:val="20"/>
              </w:rPr>
            </w:pPr>
          </w:p>
        </w:tc>
      </w:tr>
      <w:tr w:rsidR="00262587" w:rsidRPr="007D5028" w14:paraId="59523D8B" w14:textId="77777777" w:rsidTr="002332A1">
        <w:trPr>
          <w:trHeight w:val="288"/>
        </w:trPr>
        <w:tc>
          <w:tcPr>
            <w:tcW w:w="4624" w:type="dxa"/>
            <w:gridSpan w:val="2"/>
            <w:noWrap/>
            <w:vAlign w:val="bottom"/>
            <w:hideMark/>
          </w:tcPr>
          <w:p w14:paraId="1D7B1F3D" w14:textId="77777777" w:rsidR="00262587" w:rsidRPr="007D5028" w:rsidRDefault="00262587" w:rsidP="002332A1">
            <w:pPr>
              <w:rPr>
                <w:rFonts w:ascii="Aptos Narrow" w:eastAsia="Times New Roman" w:hAnsi="Aptos Narrow" w:cs="Times New Roman"/>
                <w:color w:val="000000"/>
              </w:rPr>
            </w:pPr>
            <w:r w:rsidRPr="007D5028">
              <w:rPr>
                <w:rFonts w:ascii="Aptos Narrow" w:eastAsia="Times New Roman" w:hAnsi="Aptos Narrow" w:cs="Times New Roman"/>
                <w:color w:val="000000"/>
              </w:rPr>
              <w:t>Google for indbyggertal</w:t>
            </w:r>
          </w:p>
        </w:tc>
        <w:tc>
          <w:tcPr>
            <w:tcW w:w="1275" w:type="dxa"/>
            <w:noWrap/>
            <w:vAlign w:val="bottom"/>
            <w:hideMark/>
          </w:tcPr>
          <w:p w14:paraId="176A2055" w14:textId="77777777" w:rsidR="00262587" w:rsidRPr="007D5028" w:rsidRDefault="00262587" w:rsidP="002332A1">
            <w:pPr>
              <w:rPr>
                <w:rFonts w:ascii="Aptos Narrow" w:eastAsia="Times New Roman" w:hAnsi="Aptos Narrow" w:cs="Times New Roman"/>
                <w:color w:val="000000"/>
              </w:rPr>
            </w:pPr>
          </w:p>
        </w:tc>
        <w:tc>
          <w:tcPr>
            <w:tcW w:w="960" w:type="dxa"/>
            <w:noWrap/>
            <w:vAlign w:val="bottom"/>
            <w:hideMark/>
          </w:tcPr>
          <w:p w14:paraId="5D67270E" w14:textId="77777777" w:rsidR="00262587" w:rsidRPr="007D5028" w:rsidRDefault="00262587" w:rsidP="002332A1">
            <w:pPr>
              <w:rPr>
                <w:rFonts w:ascii="Times New Roman" w:eastAsia="Times New Roman" w:hAnsi="Times New Roman" w:cs="Times New Roman"/>
                <w:sz w:val="20"/>
                <w:szCs w:val="20"/>
              </w:rPr>
            </w:pPr>
          </w:p>
        </w:tc>
      </w:tr>
    </w:tbl>
    <w:p w14:paraId="430FE832" w14:textId="77777777" w:rsidR="00262587" w:rsidRDefault="00262587" w:rsidP="00262587"/>
    <w:p w14:paraId="0D088451" w14:textId="77777777" w:rsidR="00262587" w:rsidRDefault="00262587" w:rsidP="00262587">
      <w:r>
        <w:t>Randers Kommune har den laveste ”organisationsgrad” af alle, og er temmelig lagt fra den generelle 25-50-75-målsætning.</w:t>
      </w:r>
    </w:p>
    <w:p w14:paraId="1E8E5D14" w14:textId="77777777" w:rsidR="00262587" w:rsidRDefault="00262587" w:rsidP="00262587"/>
    <w:p w14:paraId="361060E4" w14:textId="6731179E" w:rsidR="00262587" w:rsidRPr="00262587" w:rsidRDefault="00262587" w:rsidP="00262587">
      <w:pPr>
        <w:rPr>
          <w:b/>
          <w:bCs/>
        </w:rPr>
      </w:pPr>
      <w:r w:rsidRPr="00262587">
        <w:rPr>
          <w:b/>
          <w:bCs/>
        </w:rPr>
        <w:t>Hvorledes forholder I jer til ovenstående og hvad skal Randers Kommune gøre for at følge skarpere op på opstillede målsætninger</w:t>
      </w:r>
      <w:r w:rsidR="00215AB3">
        <w:rPr>
          <w:b/>
          <w:bCs/>
        </w:rPr>
        <w:t>?</w:t>
      </w:r>
    </w:p>
    <w:p w14:paraId="724C2ECB" w14:textId="77777777" w:rsidR="00262587" w:rsidRDefault="00262587" w:rsidP="00262587"/>
    <w:p w14:paraId="677462FB" w14:textId="23732EEE" w:rsidR="00945445" w:rsidRDefault="00945445" w:rsidP="003E2E8B"/>
    <w:p w14:paraId="53D16514" w14:textId="18DB3F2F" w:rsidR="00945445" w:rsidRPr="00945445" w:rsidRDefault="00945445" w:rsidP="00945445">
      <w:pPr>
        <w:rPr>
          <w:b/>
          <w:bCs/>
        </w:rPr>
      </w:pPr>
      <w:r w:rsidRPr="00945445">
        <w:rPr>
          <w:b/>
          <w:bCs/>
        </w:rPr>
        <w:t>Ad 3. Idrætsfaciliteter og idrætsfacilitetsprojekter</w:t>
      </w:r>
      <w:r w:rsidR="002F6B07">
        <w:rPr>
          <w:b/>
          <w:bCs/>
        </w:rPr>
        <w:t xml:space="preserve"> samt breddeidrætsmiler</w:t>
      </w:r>
    </w:p>
    <w:p w14:paraId="2CD65583" w14:textId="77777777" w:rsidR="00945445" w:rsidRDefault="00945445" w:rsidP="00945445"/>
    <w:p w14:paraId="2AB87F9F" w14:textId="25AB2468" w:rsidR="00A22716" w:rsidRDefault="00A22716" w:rsidP="00A22716">
      <w:r>
        <w:t xml:space="preserve">Randers Kommune afholdt i starten af </w:t>
      </w:r>
      <w:proofErr w:type="gramStart"/>
      <w:r>
        <w:t>indeværende</w:t>
      </w:r>
      <w:proofErr w:type="gramEnd"/>
      <w:r>
        <w:t xml:space="preserve"> byrådsperiode en facilitetskonference d. 5.4.2022. </w:t>
      </w:r>
    </w:p>
    <w:p w14:paraId="0304BA34" w14:textId="77777777" w:rsidR="00A22716" w:rsidRDefault="00A22716" w:rsidP="00A22716">
      <w:r>
        <w:t>På konferencen havde foreninger mulighed for, på nydansk, at ”pitche” deres ansøgninger.</w:t>
      </w:r>
    </w:p>
    <w:p w14:paraId="6767FC49" w14:textId="77777777" w:rsidR="00A22716" w:rsidRDefault="00A22716" w:rsidP="00A22716">
      <w:r>
        <w:t>Der var indkommet 25 ansøgninger. Det samlede ansøgte beløb var 73,921 mio. kr. Herudover var der medfinansiering på 29,589 mio. kr. og egenfinansiering på 21,915 mio. kr.</w:t>
      </w:r>
    </w:p>
    <w:p w14:paraId="750A08FB" w14:textId="77777777" w:rsidR="00A22716" w:rsidRDefault="00A22716" w:rsidP="00A22716">
      <w:r>
        <w:t>Der var 16,4 mio. kr. til fordeling!</w:t>
      </w:r>
    </w:p>
    <w:p w14:paraId="0863CAF1" w14:textId="77777777" w:rsidR="00552136" w:rsidRDefault="00552136" w:rsidP="00945445"/>
    <w:p w14:paraId="3571A8E9" w14:textId="77777777" w:rsidR="00A22716" w:rsidRDefault="00A22716" w:rsidP="00A22716">
      <w:r>
        <w:t xml:space="preserve">Kultur- og fritidsforvaltningen udarbejdede, bl.a. efter omfattende dialog med ansøgende foreninger, et forslag til fordeling. </w:t>
      </w:r>
    </w:p>
    <w:p w14:paraId="6295285E" w14:textId="77777777" w:rsidR="00A22716" w:rsidRDefault="00A22716" w:rsidP="00A22716">
      <w:r>
        <w:t>Byrådets SIK-udvalg (Sundheds- Idræts- og Kulturudvalg) behandlede forslaget på et møde den 18.5.2022.</w:t>
      </w:r>
    </w:p>
    <w:p w14:paraId="0F3A96A3" w14:textId="77777777" w:rsidR="00A22716" w:rsidRDefault="00A22716" w:rsidP="00A22716">
      <w:r>
        <w:t xml:space="preserve">Her vedtog man, til </w:t>
      </w:r>
      <w:proofErr w:type="spellStart"/>
      <w:r>
        <w:t>SIKR’s</w:t>
      </w:r>
      <w:proofErr w:type="spellEnd"/>
      <w:r>
        <w:t xml:space="preserve"> store overraskelse, at udvide beløbsrammen med 1 mio. kr.</w:t>
      </w:r>
      <w:r w:rsidRPr="00966BE9">
        <w:t xml:space="preserve"> </w:t>
      </w:r>
      <w:r>
        <w:t xml:space="preserve">fra den nedlagte pulje til Corona-kompensationer på kultur- og fritidsområdet, og bl.a. at ville yde tilskud til anlæg af tre nye kunstgræsbaner i stedet for en, også selv om dette skulle medføre behov for øgede driftsmidler. </w:t>
      </w:r>
    </w:p>
    <w:p w14:paraId="147A5DEA" w14:textId="77777777" w:rsidR="00A22716" w:rsidRDefault="00A22716" w:rsidP="00945445"/>
    <w:p w14:paraId="51B8E931" w14:textId="77777777" w:rsidR="00B206A5" w:rsidRDefault="00B206A5" w:rsidP="00945445">
      <w:r>
        <w:t>V</w:t>
      </w:r>
      <w:r w:rsidR="00A22716" w:rsidRPr="00A22716">
        <w:t xml:space="preserve">i kan </w:t>
      </w:r>
      <w:r>
        <w:t xml:space="preserve">i 2025 </w:t>
      </w:r>
      <w:r w:rsidR="00A22716" w:rsidRPr="00A22716">
        <w:t>konstatere</w:t>
      </w:r>
      <w:r>
        <w:t>,</w:t>
      </w:r>
    </w:p>
    <w:p w14:paraId="787066AA" w14:textId="77777777" w:rsidR="00B206A5" w:rsidRDefault="00B206A5" w:rsidP="00945445"/>
    <w:p w14:paraId="482EF0EE" w14:textId="77777777" w:rsidR="00B206A5" w:rsidRDefault="00A22716" w:rsidP="002E1979">
      <w:pPr>
        <w:pStyle w:val="Listeafsnit"/>
        <w:numPr>
          <w:ilvl w:val="0"/>
          <w:numId w:val="36"/>
        </w:numPr>
      </w:pPr>
      <w:r w:rsidRPr="00A22716">
        <w:t>at mange af de projekter</w:t>
      </w:r>
      <w:r w:rsidR="00B206A5">
        <w:t>,</w:t>
      </w:r>
      <w:r w:rsidRPr="00A22716">
        <w:t xml:space="preserve"> der blev afsat midler til i forbindelse med sidste års budget og en ret stor del af de projekter fra Idrætsfacilitetskonferencen, som blev tilgodeset med midler, "hænger" eller er af en eller flere årsager ikke startet op. Mulige årsager:</w:t>
      </w:r>
    </w:p>
    <w:p w14:paraId="13068148" w14:textId="77777777" w:rsidR="00B206A5" w:rsidRDefault="00A22716" w:rsidP="00B206A5">
      <w:pPr>
        <w:pStyle w:val="Listeafsnit"/>
        <w:numPr>
          <w:ilvl w:val="1"/>
          <w:numId w:val="36"/>
        </w:numPr>
      </w:pPr>
      <w:r w:rsidRPr="00A22716">
        <w:t xml:space="preserve">generelle prisstigninger </w:t>
      </w:r>
    </w:p>
    <w:p w14:paraId="6C37A326" w14:textId="77777777" w:rsidR="00B206A5" w:rsidRDefault="00A22716" w:rsidP="00B206A5">
      <w:pPr>
        <w:pStyle w:val="Listeafsnit"/>
        <w:numPr>
          <w:ilvl w:val="1"/>
          <w:numId w:val="36"/>
        </w:numPr>
      </w:pPr>
      <w:r w:rsidRPr="00A22716">
        <w:t xml:space="preserve">problemer med at tilvejebringe midler til medfinansiering </w:t>
      </w:r>
    </w:p>
    <w:p w14:paraId="6872996B" w14:textId="5E864C44" w:rsidR="00B206A5" w:rsidRDefault="00A22716" w:rsidP="00B206A5">
      <w:pPr>
        <w:pStyle w:val="Listeafsnit"/>
        <w:numPr>
          <w:ilvl w:val="1"/>
          <w:numId w:val="36"/>
        </w:numPr>
      </w:pPr>
      <w:r w:rsidRPr="00A22716">
        <w:t xml:space="preserve">usikkerhed om driftsmidler </w:t>
      </w:r>
    </w:p>
    <w:p w14:paraId="74D378A9" w14:textId="77777777" w:rsidR="00B206A5" w:rsidRDefault="00A22716" w:rsidP="00B206A5">
      <w:pPr>
        <w:pStyle w:val="Listeafsnit"/>
        <w:numPr>
          <w:ilvl w:val="0"/>
          <w:numId w:val="36"/>
        </w:numPr>
      </w:pPr>
      <w:r w:rsidRPr="00A22716">
        <w:lastRenderedPageBreak/>
        <w:t>To projekter (Spentruphallernes forhal og Randers Tennisklub) har bedt om og fået tilladelse til, at bruge midlerne på noget andet, end de var bevilget til</w:t>
      </w:r>
    </w:p>
    <w:p w14:paraId="31502D86" w14:textId="77777777" w:rsidR="00B206A5" w:rsidRDefault="00A22716" w:rsidP="00B206A5">
      <w:pPr>
        <w:pStyle w:val="Listeafsnit"/>
        <w:numPr>
          <w:ilvl w:val="0"/>
          <w:numId w:val="36"/>
        </w:numPr>
      </w:pPr>
      <w:r w:rsidRPr="00A22716">
        <w:t xml:space="preserve">Randers Kommunes udgifter til idrætten på anlægssiden i 2024 er faldet i forhold til 2023, og en stor del af midlerne er brugt på Fiskergården og på Randers Idrætshallers Hal 1. </w:t>
      </w:r>
    </w:p>
    <w:p w14:paraId="60EAAAE6" w14:textId="77777777" w:rsidR="00B206A5" w:rsidRDefault="00B206A5" w:rsidP="00B206A5"/>
    <w:p w14:paraId="5E95A299" w14:textId="77777777" w:rsidR="00B206A5" w:rsidRDefault="00A22716" w:rsidP="00B206A5">
      <w:r w:rsidRPr="00A22716">
        <w:t>Der kan måske sættes spørgsmålstegn ved, om det var fornuftigt at sprede midlerne så tyndt ud og ud over mange projekter i håb om medfinansiering.</w:t>
      </w:r>
    </w:p>
    <w:p w14:paraId="65514924" w14:textId="77777777" w:rsidR="00B206A5" w:rsidRDefault="00B206A5" w:rsidP="00B206A5"/>
    <w:p w14:paraId="04DCDBF7" w14:textId="77777777" w:rsidR="00B206A5" w:rsidRPr="00B206A5" w:rsidRDefault="00B206A5" w:rsidP="00B206A5">
      <w:pPr>
        <w:rPr>
          <w:b/>
          <w:bCs/>
        </w:rPr>
      </w:pPr>
      <w:r w:rsidRPr="00B206A5">
        <w:rPr>
          <w:b/>
          <w:bCs/>
        </w:rPr>
        <w:t>Hvad er jeres holdning til, i lighed med 2022, at afholde en idrætsfacilitetskonference i begyndelsen af den nye byrådsperiode?</w:t>
      </w:r>
    </w:p>
    <w:p w14:paraId="4323A19F" w14:textId="6585B90D" w:rsidR="00B206A5" w:rsidRPr="00B206A5" w:rsidRDefault="00B206A5" w:rsidP="00B206A5">
      <w:pPr>
        <w:rPr>
          <w:b/>
          <w:bCs/>
        </w:rPr>
      </w:pPr>
      <w:r w:rsidRPr="00B206A5">
        <w:rPr>
          <w:b/>
          <w:bCs/>
        </w:rPr>
        <w:t>Hvad er jeres holdning til at samle midler på færre projekter med højere kommunal dækningsprocent for at sikre projekternes færdiggørelse?</w:t>
      </w:r>
    </w:p>
    <w:p w14:paraId="674FFDE9" w14:textId="37C607BD" w:rsidR="00A22716" w:rsidRDefault="00A22716" w:rsidP="00B206A5">
      <w:r w:rsidRPr="00A22716">
        <w:t xml:space="preserve"> </w:t>
      </w:r>
    </w:p>
    <w:p w14:paraId="546039A0" w14:textId="77777777" w:rsidR="00B206A5" w:rsidRDefault="00B206A5" w:rsidP="00945445">
      <w:r w:rsidRPr="00B206A5">
        <w:t xml:space="preserve">Og så blev 2024 det foreløbigt sidste år med ”breddeidrætsmidlerne”, idet de, som et led i de generelle spareøvelser, </w:t>
      </w:r>
      <w:r>
        <w:t xml:space="preserve">er </w:t>
      </w:r>
      <w:r w:rsidRPr="00B206A5">
        <w:t>udgå</w:t>
      </w:r>
      <w:r>
        <w:t>et</w:t>
      </w:r>
      <w:r w:rsidRPr="00B206A5">
        <w:t xml:space="preserve"> fra 2025. </w:t>
      </w:r>
    </w:p>
    <w:p w14:paraId="5E894BC8" w14:textId="77777777" w:rsidR="00B206A5" w:rsidRDefault="00B206A5" w:rsidP="00945445">
      <w:r>
        <w:t>S</w:t>
      </w:r>
      <w:r w:rsidRPr="00B206A5">
        <w:t xml:space="preserve">åvel SIKR som idrættens repræsentanter i Folkeoplysningsudvalget beklager dette, men stillet overfor et valg om generel nedskæring på alle områder fremfor ét, isoleret, synes sidstnævnte det bedste. </w:t>
      </w:r>
    </w:p>
    <w:p w14:paraId="054A1B98" w14:textId="488B4DBA" w:rsidR="00A22716" w:rsidRDefault="00B206A5" w:rsidP="00945445">
      <w:r w:rsidRPr="00B206A5">
        <w:t xml:space="preserve">SIKR </w:t>
      </w:r>
      <w:r>
        <w:t xml:space="preserve">har gjort </w:t>
      </w:r>
      <w:r w:rsidRPr="00B206A5">
        <w:t>opmærksom på, at besparelsen kan virke initiativdræbende, og vi opfordrer derfor til, at breddeidrætsmidlerne genindføres så såre, økonomien tillader det.</w:t>
      </w:r>
    </w:p>
    <w:p w14:paraId="4B2436D2" w14:textId="5D0FE5C0" w:rsidR="00B206A5" w:rsidRPr="00B206A5" w:rsidRDefault="00B206A5" w:rsidP="00945445">
      <w:pPr>
        <w:rPr>
          <w:b/>
          <w:bCs/>
        </w:rPr>
      </w:pPr>
      <w:r w:rsidRPr="00B206A5">
        <w:rPr>
          <w:b/>
          <w:bCs/>
        </w:rPr>
        <w:t xml:space="preserve">Hvad er jeres holdning til </w:t>
      </w:r>
      <w:r w:rsidR="009D1764">
        <w:rPr>
          <w:b/>
          <w:bCs/>
        </w:rPr>
        <w:t xml:space="preserve">(genindførelse af) </w:t>
      </w:r>
      <w:r w:rsidRPr="00B206A5">
        <w:rPr>
          <w:b/>
          <w:bCs/>
        </w:rPr>
        <w:t>breddeidrætsmidler?</w:t>
      </w:r>
    </w:p>
    <w:p w14:paraId="35583469" w14:textId="77777777" w:rsidR="00B206A5" w:rsidRDefault="00B206A5" w:rsidP="00945445"/>
    <w:p w14:paraId="43FE1D83" w14:textId="77777777" w:rsidR="00215AB3" w:rsidRDefault="00215AB3" w:rsidP="00945445"/>
    <w:p w14:paraId="367B7155" w14:textId="19605147" w:rsidR="00215AB3" w:rsidRPr="00215AB3" w:rsidRDefault="00215AB3" w:rsidP="00945445">
      <w:pPr>
        <w:rPr>
          <w:b/>
          <w:bCs/>
        </w:rPr>
      </w:pPr>
      <w:r w:rsidRPr="00215AB3">
        <w:rPr>
          <w:b/>
          <w:bCs/>
        </w:rPr>
        <w:t>Ad 4. Kommuneundersøgelse 2025</w:t>
      </w:r>
    </w:p>
    <w:p w14:paraId="618F153C" w14:textId="77777777" w:rsidR="00215AB3" w:rsidRDefault="00215AB3" w:rsidP="00945445"/>
    <w:p w14:paraId="719A6269" w14:textId="4A00E21A" w:rsidR="00E16BCE" w:rsidRDefault="00E16BCE" w:rsidP="00E16BCE">
      <w:r>
        <w:t xml:space="preserve">DIF </w:t>
      </w:r>
      <w:r w:rsidR="004938A9">
        <w:t xml:space="preserve">har </w:t>
      </w:r>
      <w:r>
        <w:t xml:space="preserve">op til kommunalvalget i 2025 </w:t>
      </w:r>
      <w:r w:rsidR="004938A9">
        <w:t xml:space="preserve">gennemført </w:t>
      </w:r>
      <w:r>
        <w:t>en kommuneundersøgelse/kommunalvalgsundersøgelse i lighed med, hvad man gjorde i 2013, 2017 og 2021. Nedenstående tabel over Randers Kommunes placeringer er trukket fra reference [5]</w:t>
      </w:r>
      <w:r w:rsidR="008C7EF7">
        <w:t>.</w:t>
      </w:r>
    </w:p>
    <w:p w14:paraId="5262DE0D" w14:textId="105BCA3E" w:rsidR="00173A5B" w:rsidRDefault="00173A5B" w:rsidP="00E16BCE">
      <w:r>
        <w:t>Tal angiver Randers’ rangering blandt landets 93 kommuner, hvor 1 er bedst og 93 ringest.</w:t>
      </w:r>
    </w:p>
    <w:p w14:paraId="6A9BA5CF" w14:textId="77777777" w:rsidR="00E16BCE" w:rsidRDefault="00E16BCE" w:rsidP="00E16BCE"/>
    <w:p w14:paraId="3656D1B0" w14:textId="77777777" w:rsidR="00E16BCE" w:rsidRDefault="00E16BCE" w:rsidP="00E16BCE"/>
    <w:tbl>
      <w:tblPr>
        <w:tblStyle w:val="Tabel-Gitter"/>
        <w:tblW w:w="0" w:type="auto"/>
        <w:tblLook w:val="04A0" w:firstRow="1" w:lastRow="0" w:firstColumn="1" w:lastColumn="0" w:noHBand="0" w:noVBand="1"/>
      </w:tblPr>
      <w:tblGrid>
        <w:gridCol w:w="1356"/>
        <w:gridCol w:w="1558"/>
        <w:gridCol w:w="1656"/>
        <w:gridCol w:w="1685"/>
        <w:gridCol w:w="1742"/>
        <w:gridCol w:w="1631"/>
      </w:tblGrid>
      <w:tr w:rsidR="00E16BCE" w14:paraId="207E0CFE" w14:textId="77777777" w:rsidTr="002332A1">
        <w:tc>
          <w:tcPr>
            <w:tcW w:w="1356" w:type="dxa"/>
          </w:tcPr>
          <w:p w14:paraId="3BB72487" w14:textId="77777777" w:rsidR="00E16BCE" w:rsidRPr="003852A9" w:rsidRDefault="00E16BCE" w:rsidP="002332A1">
            <w:pPr>
              <w:rPr>
                <w:b/>
                <w:bCs/>
              </w:rPr>
            </w:pPr>
            <w:r w:rsidRPr="003852A9">
              <w:rPr>
                <w:b/>
                <w:bCs/>
              </w:rPr>
              <w:t>År</w:t>
            </w:r>
          </w:p>
        </w:tc>
        <w:tc>
          <w:tcPr>
            <w:tcW w:w="1558" w:type="dxa"/>
          </w:tcPr>
          <w:p w14:paraId="7C0135D7" w14:textId="77777777" w:rsidR="00E16BCE" w:rsidRPr="003852A9" w:rsidRDefault="00E16BCE" w:rsidP="002332A1">
            <w:pPr>
              <w:rPr>
                <w:b/>
                <w:bCs/>
              </w:rPr>
            </w:pPr>
            <w:r w:rsidRPr="003852A9">
              <w:rPr>
                <w:b/>
                <w:bCs/>
              </w:rPr>
              <w:t>Samlet</w:t>
            </w:r>
          </w:p>
        </w:tc>
        <w:tc>
          <w:tcPr>
            <w:tcW w:w="1656" w:type="dxa"/>
          </w:tcPr>
          <w:p w14:paraId="557B8166" w14:textId="77777777" w:rsidR="00E16BCE" w:rsidRPr="003852A9" w:rsidRDefault="00E16BCE" w:rsidP="002332A1">
            <w:pPr>
              <w:rPr>
                <w:b/>
                <w:bCs/>
              </w:rPr>
            </w:pPr>
            <w:r w:rsidRPr="003852A9">
              <w:rPr>
                <w:b/>
                <w:bCs/>
              </w:rPr>
              <w:t>Faciliteter</w:t>
            </w:r>
          </w:p>
        </w:tc>
        <w:tc>
          <w:tcPr>
            <w:tcW w:w="1685" w:type="dxa"/>
          </w:tcPr>
          <w:p w14:paraId="7E200F7A" w14:textId="77777777" w:rsidR="00E16BCE" w:rsidRPr="003852A9" w:rsidRDefault="00E16BCE" w:rsidP="002332A1">
            <w:pPr>
              <w:rPr>
                <w:b/>
                <w:bCs/>
              </w:rPr>
            </w:pPr>
            <w:r w:rsidRPr="003852A9">
              <w:rPr>
                <w:b/>
                <w:bCs/>
              </w:rPr>
              <w:t>Frivillighed</w:t>
            </w:r>
          </w:p>
        </w:tc>
        <w:tc>
          <w:tcPr>
            <w:tcW w:w="1742" w:type="dxa"/>
          </w:tcPr>
          <w:p w14:paraId="2EFEAAF7" w14:textId="77777777" w:rsidR="00E16BCE" w:rsidRPr="003852A9" w:rsidRDefault="00E16BCE" w:rsidP="002332A1">
            <w:pPr>
              <w:rPr>
                <w:b/>
                <w:bCs/>
              </w:rPr>
            </w:pPr>
            <w:r w:rsidRPr="003852A9">
              <w:rPr>
                <w:b/>
                <w:bCs/>
              </w:rPr>
              <w:t>Idrætspolitik</w:t>
            </w:r>
          </w:p>
        </w:tc>
        <w:tc>
          <w:tcPr>
            <w:tcW w:w="1631" w:type="dxa"/>
          </w:tcPr>
          <w:p w14:paraId="7AF19214" w14:textId="77777777" w:rsidR="00E16BCE" w:rsidRPr="003852A9" w:rsidRDefault="00E16BCE" w:rsidP="002332A1">
            <w:pPr>
              <w:rPr>
                <w:b/>
                <w:bCs/>
              </w:rPr>
            </w:pPr>
            <w:r w:rsidRPr="003852A9">
              <w:rPr>
                <w:b/>
                <w:bCs/>
              </w:rPr>
              <w:t>Økonomi</w:t>
            </w:r>
          </w:p>
        </w:tc>
      </w:tr>
      <w:tr w:rsidR="00E16BCE" w14:paraId="1B3D3BF2" w14:textId="77777777" w:rsidTr="002332A1">
        <w:tc>
          <w:tcPr>
            <w:tcW w:w="1356" w:type="dxa"/>
          </w:tcPr>
          <w:p w14:paraId="1EC52C57" w14:textId="77777777" w:rsidR="00E16BCE" w:rsidRDefault="00E16BCE" w:rsidP="002332A1">
            <w:r>
              <w:t>2013</w:t>
            </w:r>
          </w:p>
        </w:tc>
        <w:tc>
          <w:tcPr>
            <w:tcW w:w="1558" w:type="dxa"/>
          </w:tcPr>
          <w:p w14:paraId="0D42C4B3" w14:textId="77777777" w:rsidR="00E16BCE" w:rsidRDefault="00E16BCE" w:rsidP="002332A1">
            <w:r>
              <w:t>72</w:t>
            </w:r>
          </w:p>
        </w:tc>
        <w:tc>
          <w:tcPr>
            <w:tcW w:w="1656" w:type="dxa"/>
          </w:tcPr>
          <w:p w14:paraId="5580B841" w14:textId="77777777" w:rsidR="00E16BCE" w:rsidRDefault="00E16BCE" w:rsidP="002332A1">
            <w:r>
              <w:t>70</w:t>
            </w:r>
          </w:p>
        </w:tc>
        <w:tc>
          <w:tcPr>
            <w:tcW w:w="1685" w:type="dxa"/>
          </w:tcPr>
          <w:p w14:paraId="46297C6A" w14:textId="77777777" w:rsidR="00E16BCE" w:rsidRDefault="00E16BCE" w:rsidP="002332A1">
            <w:r>
              <w:t>51</w:t>
            </w:r>
          </w:p>
        </w:tc>
        <w:tc>
          <w:tcPr>
            <w:tcW w:w="1742" w:type="dxa"/>
          </w:tcPr>
          <w:p w14:paraId="4096D070" w14:textId="77777777" w:rsidR="00E16BCE" w:rsidRDefault="00E16BCE" w:rsidP="002332A1">
            <w:r>
              <w:t>56</w:t>
            </w:r>
          </w:p>
        </w:tc>
        <w:tc>
          <w:tcPr>
            <w:tcW w:w="1631" w:type="dxa"/>
          </w:tcPr>
          <w:p w14:paraId="74C74209" w14:textId="77777777" w:rsidR="00E16BCE" w:rsidRDefault="00E16BCE" w:rsidP="002332A1">
            <w:r>
              <w:t>69</w:t>
            </w:r>
          </w:p>
        </w:tc>
      </w:tr>
      <w:tr w:rsidR="00E16BCE" w14:paraId="0A17E382" w14:textId="77777777" w:rsidTr="002332A1">
        <w:tc>
          <w:tcPr>
            <w:tcW w:w="1356" w:type="dxa"/>
          </w:tcPr>
          <w:p w14:paraId="17318351" w14:textId="77777777" w:rsidR="00E16BCE" w:rsidRDefault="00E16BCE" w:rsidP="002332A1">
            <w:r>
              <w:t>2017</w:t>
            </w:r>
          </w:p>
        </w:tc>
        <w:tc>
          <w:tcPr>
            <w:tcW w:w="1558" w:type="dxa"/>
          </w:tcPr>
          <w:p w14:paraId="61876A14" w14:textId="77777777" w:rsidR="00E16BCE" w:rsidRDefault="00E16BCE" w:rsidP="002332A1">
            <w:r>
              <w:t>60</w:t>
            </w:r>
          </w:p>
        </w:tc>
        <w:tc>
          <w:tcPr>
            <w:tcW w:w="1656" w:type="dxa"/>
          </w:tcPr>
          <w:p w14:paraId="22FD6F30" w14:textId="77777777" w:rsidR="00E16BCE" w:rsidRDefault="00E16BCE" w:rsidP="002332A1">
            <w:r>
              <w:t>51</w:t>
            </w:r>
          </w:p>
        </w:tc>
        <w:tc>
          <w:tcPr>
            <w:tcW w:w="1685" w:type="dxa"/>
          </w:tcPr>
          <w:p w14:paraId="6F9F49D2" w14:textId="77777777" w:rsidR="00E16BCE" w:rsidRDefault="00E16BCE" w:rsidP="002332A1">
            <w:r>
              <w:t>54</w:t>
            </w:r>
          </w:p>
        </w:tc>
        <w:tc>
          <w:tcPr>
            <w:tcW w:w="1742" w:type="dxa"/>
          </w:tcPr>
          <w:p w14:paraId="4CDFDEC5" w14:textId="77777777" w:rsidR="00E16BCE" w:rsidRDefault="00E16BCE" w:rsidP="002332A1">
            <w:r>
              <w:t>71</w:t>
            </w:r>
          </w:p>
        </w:tc>
        <w:tc>
          <w:tcPr>
            <w:tcW w:w="1631" w:type="dxa"/>
          </w:tcPr>
          <w:p w14:paraId="4372118B" w14:textId="77777777" w:rsidR="00E16BCE" w:rsidRDefault="00E16BCE" w:rsidP="002332A1">
            <w:r>
              <w:t>52</w:t>
            </w:r>
          </w:p>
        </w:tc>
      </w:tr>
      <w:tr w:rsidR="00E16BCE" w14:paraId="71443606" w14:textId="77777777" w:rsidTr="002332A1">
        <w:tc>
          <w:tcPr>
            <w:tcW w:w="1356" w:type="dxa"/>
          </w:tcPr>
          <w:p w14:paraId="517F95D1" w14:textId="77777777" w:rsidR="00E16BCE" w:rsidRDefault="00E16BCE" w:rsidP="002332A1">
            <w:r>
              <w:t>2021</w:t>
            </w:r>
          </w:p>
        </w:tc>
        <w:tc>
          <w:tcPr>
            <w:tcW w:w="1558" w:type="dxa"/>
          </w:tcPr>
          <w:p w14:paraId="26A3577B" w14:textId="77777777" w:rsidR="00E16BCE" w:rsidRDefault="00E16BCE" w:rsidP="002332A1">
            <w:r>
              <w:t>51</w:t>
            </w:r>
          </w:p>
        </w:tc>
        <w:tc>
          <w:tcPr>
            <w:tcW w:w="1656" w:type="dxa"/>
          </w:tcPr>
          <w:p w14:paraId="635FDA61" w14:textId="77777777" w:rsidR="00E16BCE" w:rsidRDefault="00E16BCE" w:rsidP="002332A1">
            <w:r>
              <w:t>31</w:t>
            </w:r>
          </w:p>
        </w:tc>
        <w:tc>
          <w:tcPr>
            <w:tcW w:w="1685" w:type="dxa"/>
          </w:tcPr>
          <w:p w14:paraId="6F49AD20" w14:textId="77777777" w:rsidR="00E16BCE" w:rsidRDefault="00E16BCE" w:rsidP="002332A1">
            <w:r>
              <w:t>63</w:t>
            </w:r>
          </w:p>
        </w:tc>
        <w:tc>
          <w:tcPr>
            <w:tcW w:w="1742" w:type="dxa"/>
          </w:tcPr>
          <w:p w14:paraId="7883A86C" w14:textId="77777777" w:rsidR="00E16BCE" w:rsidRDefault="00E16BCE" w:rsidP="002332A1">
            <w:r>
              <w:t>53</w:t>
            </w:r>
          </w:p>
        </w:tc>
        <w:tc>
          <w:tcPr>
            <w:tcW w:w="1631" w:type="dxa"/>
          </w:tcPr>
          <w:p w14:paraId="6DE1248D" w14:textId="77777777" w:rsidR="00E16BCE" w:rsidRDefault="00E16BCE" w:rsidP="002332A1">
            <w:r>
              <w:t>51</w:t>
            </w:r>
          </w:p>
        </w:tc>
      </w:tr>
      <w:tr w:rsidR="004938A9" w14:paraId="4C6E32CE" w14:textId="77777777" w:rsidTr="002332A1">
        <w:tc>
          <w:tcPr>
            <w:tcW w:w="1356" w:type="dxa"/>
          </w:tcPr>
          <w:p w14:paraId="03AEDFA5" w14:textId="1DFEB4B0" w:rsidR="004938A9" w:rsidRDefault="004938A9" w:rsidP="002332A1">
            <w:r>
              <w:t>2025</w:t>
            </w:r>
          </w:p>
        </w:tc>
        <w:tc>
          <w:tcPr>
            <w:tcW w:w="1558" w:type="dxa"/>
          </w:tcPr>
          <w:p w14:paraId="66C68180" w14:textId="77605327" w:rsidR="004938A9" w:rsidRDefault="004938A9" w:rsidP="002332A1">
            <w:r>
              <w:t>59</w:t>
            </w:r>
          </w:p>
        </w:tc>
        <w:tc>
          <w:tcPr>
            <w:tcW w:w="1656" w:type="dxa"/>
          </w:tcPr>
          <w:p w14:paraId="6862ED0E" w14:textId="0272CB42" w:rsidR="004938A9" w:rsidRDefault="004938A9" w:rsidP="002332A1">
            <w:r>
              <w:t>73</w:t>
            </w:r>
          </w:p>
        </w:tc>
        <w:tc>
          <w:tcPr>
            <w:tcW w:w="1685" w:type="dxa"/>
          </w:tcPr>
          <w:p w14:paraId="362D1EF5" w14:textId="6F7AFDC4" w:rsidR="004938A9" w:rsidRDefault="004938A9" w:rsidP="002332A1">
            <w:r>
              <w:t>42</w:t>
            </w:r>
          </w:p>
        </w:tc>
        <w:tc>
          <w:tcPr>
            <w:tcW w:w="1742" w:type="dxa"/>
          </w:tcPr>
          <w:p w14:paraId="7C0973EB" w14:textId="1C9BF0B7" w:rsidR="004938A9" w:rsidRDefault="004938A9" w:rsidP="002332A1">
            <w:r>
              <w:t>37*</w:t>
            </w:r>
          </w:p>
        </w:tc>
        <w:tc>
          <w:tcPr>
            <w:tcW w:w="1631" w:type="dxa"/>
          </w:tcPr>
          <w:p w14:paraId="11B0F330" w14:textId="77777777" w:rsidR="004938A9" w:rsidRDefault="004938A9" w:rsidP="002332A1"/>
        </w:tc>
      </w:tr>
    </w:tbl>
    <w:p w14:paraId="60D9674F" w14:textId="77777777" w:rsidR="00E16BCE" w:rsidRDefault="00E16BCE" w:rsidP="00E16BCE"/>
    <w:p w14:paraId="2880166D" w14:textId="77777777" w:rsidR="008C7EF7" w:rsidRDefault="004938A9" w:rsidP="00E16BCE">
      <w:r>
        <w:t xml:space="preserve">*) </w:t>
      </w:r>
    </w:p>
    <w:p w14:paraId="1517EF01" w14:textId="05765AA5" w:rsidR="004938A9" w:rsidRDefault="004938A9" w:rsidP="00E16BCE">
      <w:r>
        <w:t>I 2025 foretages i DIF’s rapport en samlet rangering af Idrætspolitik og Økonomi.</w:t>
      </w:r>
    </w:p>
    <w:p w14:paraId="40FD01DE" w14:textId="29176AA8" w:rsidR="008C7EF7" w:rsidRDefault="008C7EF7" w:rsidP="00E16BCE">
      <w:r>
        <w:t>Delresultater er som følger for dette område:</w:t>
      </w:r>
    </w:p>
    <w:p w14:paraId="76C816FA" w14:textId="0C732AA5" w:rsidR="008C7EF7" w:rsidRDefault="008C7EF7" w:rsidP="008C7EF7">
      <w:pPr>
        <w:rPr>
          <w:rFonts w:ascii="Calibri" w:hAnsi="Calibri" w:cs="Calibri"/>
        </w:rPr>
      </w:pPr>
      <w:r>
        <w:rPr>
          <w:rFonts w:ascii="Calibri" w:hAnsi="Calibri" w:cs="Calibri"/>
        </w:rPr>
        <w:t>Samarbejde</w:t>
      </w:r>
      <w:r>
        <w:rPr>
          <w:rFonts w:ascii="Calibri" w:hAnsi="Calibri" w:cs="Calibri"/>
        </w:rPr>
        <w:tab/>
      </w:r>
      <w:r>
        <w:rPr>
          <w:rFonts w:ascii="Calibri" w:hAnsi="Calibri" w:cs="Calibri"/>
        </w:rPr>
        <w:tab/>
      </w:r>
      <w:r>
        <w:rPr>
          <w:rFonts w:ascii="Calibri" w:hAnsi="Calibri" w:cs="Calibri"/>
        </w:rPr>
        <w:tab/>
        <w:t>33</w:t>
      </w:r>
      <w:r>
        <w:rPr>
          <w:rFonts w:ascii="Calibri" w:hAnsi="Calibri" w:cs="Calibri"/>
        </w:rPr>
        <w:tab/>
      </w:r>
    </w:p>
    <w:p w14:paraId="75265ADF" w14:textId="58B286B5" w:rsidR="008C7EF7" w:rsidRDefault="008C7EF7" w:rsidP="008C7EF7">
      <w:pPr>
        <w:rPr>
          <w:rFonts w:ascii="Calibri" w:hAnsi="Calibri" w:cs="Calibri"/>
        </w:rPr>
      </w:pPr>
      <w:r>
        <w:rPr>
          <w:rFonts w:ascii="Calibri" w:hAnsi="Calibri" w:cs="Calibri"/>
        </w:rPr>
        <w:t>Tilskud</w:t>
      </w:r>
      <w:r>
        <w:rPr>
          <w:rFonts w:ascii="Calibri" w:hAnsi="Calibri" w:cs="Calibri"/>
        </w:rPr>
        <w:tab/>
      </w:r>
      <w:r>
        <w:rPr>
          <w:rFonts w:ascii="Calibri" w:hAnsi="Calibri" w:cs="Calibri"/>
        </w:rPr>
        <w:tab/>
      </w:r>
      <w:r>
        <w:rPr>
          <w:rFonts w:ascii="Calibri" w:hAnsi="Calibri" w:cs="Calibri"/>
        </w:rPr>
        <w:tab/>
        <w:t>18</w:t>
      </w:r>
      <w:r>
        <w:rPr>
          <w:rFonts w:ascii="Calibri" w:hAnsi="Calibri" w:cs="Calibri"/>
        </w:rPr>
        <w:tab/>
      </w:r>
    </w:p>
    <w:p w14:paraId="6BB085B2" w14:textId="77777777" w:rsidR="008C7EF7" w:rsidRDefault="008C7EF7" w:rsidP="008C7EF7">
      <w:pPr>
        <w:rPr>
          <w:rFonts w:ascii="Calibri" w:hAnsi="Calibri" w:cs="Calibri"/>
        </w:rPr>
      </w:pPr>
      <w:r>
        <w:rPr>
          <w:rFonts w:ascii="Calibri" w:hAnsi="Calibri" w:cs="Calibri"/>
        </w:rPr>
        <w:t>Tiltag (for at styrke foreninger)</w:t>
      </w:r>
      <w:r>
        <w:rPr>
          <w:rFonts w:ascii="Calibri" w:hAnsi="Calibri" w:cs="Calibri"/>
        </w:rPr>
        <w:tab/>
        <w:t>20</w:t>
      </w:r>
      <w:r>
        <w:rPr>
          <w:rFonts w:ascii="Calibri" w:hAnsi="Calibri" w:cs="Calibri"/>
        </w:rPr>
        <w:tab/>
      </w:r>
    </w:p>
    <w:p w14:paraId="29B50F77" w14:textId="77777777" w:rsidR="008C7EF7" w:rsidRDefault="008C7EF7" w:rsidP="008C7EF7">
      <w:pPr>
        <w:rPr>
          <w:rFonts w:ascii="Calibri" w:hAnsi="Calibri" w:cs="Calibri"/>
        </w:rPr>
      </w:pPr>
      <w:r>
        <w:rPr>
          <w:rFonts w:ascii="Calibri" w:hAnsi="Calibri" w:cs="Calibri"/>
        </w:rPr>
        <w:t>Driftsudgifter</w:t>
      </w:r>
      <w:r>
        <w:rPr>
          <w:rFonts w:ascii="Calibri" w:hAnsi="Calibri" w:cs="Calibri"/>
        </w:rPr>
        <w:tab/>
      </w:r>
      <w:r>
        <w:rPr>
          <w:rFonts w:ascii="Calibri" w:hAnsi="Calibri" w:cs="Calibri"/>
        </w:rPr>
        <w:tab/>
      </w:r>
      <w:r>
        <w:rPr>
          <w:rFonts w:ascii="Calibri" w:hAnsi="Calibri" w:cs="Calibri"/>
        </w:rPr>
        <w:tab/>
        <w:t>68</w:t>
      </w:r>
      <w:r>
        <w:rPr>
          <w:rFonts w:ascii="Calibri" w:hAnsi="Calibri" w:cs="Calibri"/>
        </w:rPr>
        <w:tab/>
      </w:r>
    </w:p>
    <w:p w14:paraId="44D2919B" w14:textId="774960F9" w:rsidR="008C7EF7" w:rsidRDefault="008C7EF7" w:rsidP="008C7EF7">
      <w:pPr>
        <w:rPr>
          <w:rFonts w:ascii="Calibri" w:hAnsi="Calibri" w:cs="Calibri"/>
        </w:rPr>
      </w:pPr>
      <w:r>
        <w:rPr>
          <w:rFonts w:ascii="Calibri" w:hAnsi="Calibri" w:cs="Calibri"/>
        </w:rPr>
        <w:t>Andel af udgifter på idræt</w:t>
      </w:r>
      <w:r>
        <w:rPr>
          <w:rFonts w:ascii="Calibri" w:hAnsi="Calibri" w:cs="Calibri"/>
        </w:rPr>
        <w:tab/>
      </w:r>
      <w:r>
        <w:rPr>
          <w:rFonts w:ascii="Calibri" w:hAnsi="Calibri" w:cs="Calibri"/>
        </w:rPr>
        <w:tab/>
        <w:t>79</w:t>
      </w:r>
      <w:r>
        <w:rPr>
          <w:rFonts w:ascii="Calibri" w:hAnsi="Calibri" w:cs="Calibri"/>
        </w:rPr>
        <w:tab/>
      </w:r>
    </w:p>
    <w:p w14:paraId="10729402" w14:textId="77777777" w:rsidR="008C7EF7" w:rsidRDefault="008C7EF7" w:rsidP="00E16BCE"/>
    <w:p w14:paraId="705EF1FD" w14:textId="77777777" w:rsidR="008C7EF7" w:rsidRDefault="008C7EF7" w:rsidP="00E16BCE"/>
    <w:p w14:paraId="7D06FE2D" w14:textId="77777777" w:rsidR="004938A9" w:rsidRDefault="004938A9" w:rsidP="00E16BCE"/>
    <w:p w14:paraId="65937A20" w14:textId="77777777" w:rsidR="008C7EF7" w:rsidRDefault="008C7EF7" w:rsidP="00945445"/>
    <w:p w14:paraId="705825FC" w14:textId="3C0406CD" w:rsidR="004938A9" w:rsidRDefault="004938A9" w:rsidP="00945445">
      <w:r>
        <w:t>Samlet set en tilbagegang for Randers i forhold til 2021 og et skridt tilbage i forhold til en ambition om at ligge i den bedre ha</w:t>
      </w:r>
      <w:r w:rsidR="008C7EF7">
        <w:t>l</w:t>
      </w:r>
      <w:r>
        <w:t>vdel.</w:t>
      </w:r>
    </w:p>
    <w:p w14:paraId="37698D65" w14:textId="77777777" w:rsidR="00E16BCE" w:rsidRDefault="00E16BCE" w:rsidP="00945445"/>
    <w:p w14:paraId="64C0B2B3" w14:textId="70209D62" w:rsidR="00E16BCE" w:rsidRPr="002F6B07" w:rsidRDefault="00E16BCE" w:rsidP="00945445">
      <w:pPr>
        <w:rPr>
          <w:b/>
          <w:bCs/>
        </w:rPr>
      </w:pPr>
      <w:r w:rsidRPr="002F6B07">
        <w:rPr>
          <w:b/>
          <w:bCs/>
        </w:rPr>
        <w:t>Ser I Randers</w:t>
      </w:r>
      <w:r w:rsidR="002F6B07" w:rsidRPr="002F6B07">
        <w:rPr>
          <w:b/>
          <w:bCs/>
        </w:rPr>
        <w:t>’ placering i kommuneundersøgelsen som et passende mål for kommunens indsats, og hvad bør ambitionen være i forhold til Randers Kommunes konkurrenceevne overfor konkurrent-kommuner</w:t>
      </w:r>
      <w:r w:rsidR="002F6B07">
        <w:rPr>
          <w:b/>
          <w:bCs/>
        </w:rPr>
        <w:t>?</w:t>
      </w:r>
    </w:p>
    <w:p w14:paraId="1B3224B6" w14:textId="666E7ACA" w:rsidR="00215AB3" w:rsidRDefault="00E16BCE" w:rsidP="00945445">
      <w:pPr>
        <w:rPr>
          <w:b/>
          <w:bCs/>
        </w:rPr>
      </w:pPr>
      <w:r w:rsidRPr="002F6B07">
        <w:rPr>
          <w:b/>
          <w:bCs/>
        </w:rPr>
        <w:t xml:space="preserve"> </w:t>
      </w:r>
    </w:p>
    <w:p w14:paraId="6F2BEDEA" w14:textId="77777777" w:rsidR="008C7EF7" w:rsidRPr="002F6B07" w:rsidRDefault="008C7EF7" w:rsidP="00945445">
      <w:pPr>
        <w:rPr>
          <w:b/>
          <w:bCs/>
        </w:rPr>
      </w:pPr>
    </w:p>
    <w:p w14:paraId="231FA06F" w14:textId="73D17864" w:rsidR="00945445" w:rsidRDefault="00945445" w:rsidP="00945445">
      <w:pPr>
        <w:rPr>
          <w:b/>
          <w:bCs/>
        </w:rPr>
      </w:pPr>
      <w:r w:rsidRPr="00945445">
        <w:rPr>
          <w:b/>
          <w:bCs/>
        </w:rPr>
        <w:t xml:space="preserve">Ad </w:t>
      </w:r>
      <w:r w:rsidR="00215AB3">
        <w:rPr>
          <w:b/>
          <w:bCs/>
        </w:rPr>
        <w:t>5</w:t>
      </w:r>
      <w:r w:rsidRPr="00945445">
        <w:rPr>
          <w:b/>
          <w:bCs/>
        </w:rPr>
        <w:t xml:space="preserve">. </w:t>
      </w:r>
      <w:proofErr w:type="spellStart"/>
      <w:r w:rsidRPr="00945445">
        <w:rPr>
          <w:b/>
          <w:bCs/>
        </w:rPr>
        <w:t>Fodboldlinien</w:t>
      </w:r>
      <w:proofErr w:type="spellEnd"/>
    </w:p>
    <w:p w14:paraId="44AD36C8" w14:textId="77777777" w:rsidR="00B206A5" w:rsidRDefault="00B206A5" w:rsidP="00945445">
      <w:pPr>
        <w:rPr>
          <w:b/>
          <w:bCs/>
        </w:rPr>
      </w:pPr>
    </w:p>
    <w:p w14:paraId="2763C676" w14:textId="75DC32A3" w:rsidR="00176F1E" w:rsidRDefault="00176F1E" w:rsidP="00176F1E">
      <w:r>
        <w:t xml:space="preserve">I forbindelse med drøftelser om bevilling til Fodboldskolen bad SIKR </w:t>
      </w:r>
      <w:r w:rsidR="004B4165">
        <w:t>idrættens repræsentanter i F</w:t>
      </w:r>
      <w:r>
        <w:t xml:space="preserve">olkeoplysningsudvalget, om de vil bringe </w:t>
      </w:r>
      <w:r w:rsidR="004B4165">
        <w:t xml:space="preserve">spørgsmålet </w:t>
      </w:r>
      <w:r>
        <w:t xml:space="preserve">op i relevante sammenhænge, hvad Fodboldskole-projektet går ud på. </w:t>
      </w:r>
    </w:p>
    <w:p w14:paraId="39C161CD" w14:textId="77777777" w:rsidR="00176F1E" w:rsidRDefault="00176F1E" w:rsidP="00176F1E">
      <w:r>
        <w:t>Er det et skoletilbud og fremmer det idrætsforeningerne, eller er det bare en konkurrent til det frivillige idrætsarbejde?</w:t>
      </w:r>
    </w:p>
    <w:p w14:paraId="4AD1D382" w14:textId="77777777" w:rsidR="00176F1E" w:rsidRDefault="00176F1E" w:rsidP="00176F1E">
      <w:r>
        <w:t>Det blev nævnt, som et eksempel fra et lokalsamfund, at det gratis fodboldtilbud tiltrak 27 spillere samtidig med, at ingen deltog i idrætsklubbens aftenaktiviteter.</w:t>
      </w:r>
    </w:p>
    <w:p w14:paraId="6F51AE60" w14:textId="5EC7EE94" w:rsidR="004B4165" w:rsidRDefault="004B4165" w:rsidP="00176F1E">
      <w:proofErr w:type="spellStart"/>
      <w:r>
        <w:t>SIKR’s</w:t>
      </w:r>
      <w:proofErr w:type="spellEnd"/>
      <w:r>
        <w:t xml:space="preserve"> holdninger er</w:t>
      </w:r>
    </w:p>
    <w:p w14:paraId="6C754145" w14:textId="1B4EA623" w:rsidR="00B206A5" w:rsidRDefault="00B206A5" w:rsidP="00945445">
      <w:pPr>
        <w:rPr>
          <w:b/>
          <w:bCs/>
        </w:rPr>
      </w:pPr>
    </w:p>
    <w:p w14:paraId="7624D4F9" w14:textId="77777777" w:rsidR="00176F1E" w:rsidRDefault="00176F1E" w:rsidP="00176F1E">
      <w:pPr>
        <w:pStyle w:val="Listeafsnit"/>
        <w:numPr>
          <w:ilvl w:val="0"/>
          <w:numId w:val="37"/>
        </w:numPr>
        <w:spacing w:line="264" w:lineRule="auto"/>
        <w:ind w:left="714" w:hanging="357"/>
        <w:rPr>
          <w:rFonts w:cstheme="minorHAnsi"/>
          <w:color w:val="1E1E1E"/>
        </w:rPr>
      </w:pPr>
      <w:r>
        <w:rPr>
          <w:rFonts w:cstheme="minorHAnsi"/>
          <w:color w:val="1E1E1E"/>
        </w:rPr>
        <w:t>Der bør regelmæssigt hyppigt laves egentligt statistisk materiale på foreningsmedlemsskab hos Fodboldlinjens unge</w:t>
      </w:r>
    </w:p>
    <w:p w14:paraId="7E0B58A1" w14:textId="77777777" w:rsidR="00176F1E" w:rsidRDefault="00176F1E" w:rsidP="00176F1E">
      <w:pPr>
        <w:pStyle w:val="Listeafsnit"/>
        <w:numPr>
          <w:ilvl w:val="0"/>
          <w:numId w:val="37"/>
        </w:numPr>
        <w:spacing w:line="264" w:lineRule="auto"/>
        <w:ind w:left="714" w:hanging="357"/>
        <w:rPr>
          <w:rFonts w:cstheme="minorHAnsi"/>
          <w:color w:val="1E1E1E"/>
        </w:rPr>
      </w:pPr>
      <w:r>
        <w:rPr>
          <w:rFonts w:cstheme="minorHAnsi"/>
          <w:color w:val="1E1E1E"/>
        </w:rPr>
        <w:t>Der bør regelmæssigt hyppigt laves egentlig statistisk materiale på, i hvor høj grad Fodboldlinjen har givet øget rekruttering af trænere/ledere i foreningerne</w:t>
      </w:r>
    </w:p>
    <w:p w14:paraId="14540237" w14:textId="77777777" w:rsidR="00176F1E" w:rsidRDefault="00176F1E" w:rsidP="00176F1E">
      <w:pPr>
        <w:pStyle w:val="Listeafsnit"/>
        <w:numPr>
          <w:ilvl w:val="0"/>
          <w:numId w:val="37"/>
        </w:numPr>
        <w:spacing w:line="264" w:lineRule="auto"/>
        <w:ind w:left="714" w:hanging="357"/>
        <w:rPr>
          <w:rFonts w:cstheme="minorHAnsi"/>
          <w:color w:val="1E1E1E"/>
        </w:rPr>
      </w:pPr>
      <w:r>
        <w:rPr>
          <w:rFonts w:cstheme="minorHAnsi"/>
          <w:color w:val="1E1E1E"/>
        </w:rPr>
        <w:t>Det bør undersøges, hvor mange af Fodboldlinjens lønnede trænere, der har frivilligt, ulønnet trænerarbejde i foreningerne</w:t>
      </w:r>
    </w:p>
    <w:p w14:paraId="75E5B6D8" w14:textId="77777777" w:rsidR="00176F1E" w:rsidRPr="00815704" w:rsidRDefault="00176F1E" w:rsidP="00176F1E">
      <w:pPr>
        <w:pStyle w:val="Listeafsnit"/>
        <w:numPr>
          <w:ilvl w:val="0"/>
          <w:numId w:val="37"/>
        </w:numPr>
        <w:spacing w:line="264" w:lineRule="auto"/>
        <w:ind w:left="714" w:hanging="357"/>
        <w:rPr>
          <w:rFonts w:cstheme="minorHAnsi"/>
          <w:color w:val="1E1E1E"/>
        </w:rPr>
      </w:pPr>
      <w:r>
        <w:rPr>
          <w:rFonts w:cstheme="minorHAnsi"/>
          <w:color w:val="1E1E1E"/>
        </w:rPr>
        <w:t>Der bør aftales klare spilleregler mellem fodboldklubberne og Fodboldlinjen</w:t>
      </w:r>
    </w:p>
    <w:p w14:paraId="350E06BA" w14:textId="77777777" w:rsidR="00176F1E" w:rsidRDefault="00176F1E" w:rsidP="00945445">
      <w:pPr>
        <w:rPr>
          <w:b/>
          <w:bCs/>
        </w:rPr>
      </w:pPr>
    </w:p>
    <w:p w14:paraId="04766CA2" w14:textId="77777777" w:rsidR="00176F1E" w:rsidRDefault="00176F1E" w:rsidP="00176F1E">
      <w:r>
        <w:t>Som udgangspunkt må Fodboldlinjen ikke fremstå som undergravende for foreningerne!</w:t>
      </w:r>
    </w:p>
    <w:p w14:paraId="37459BCA" w14:textId="77777777" w:rsidR="00176F1E" w:rsidRDefault="00176F1E" w:rsidP="00945445">
      <w:pPr>
        <w:rPr>
          <w:b/>
          <w:bCs/>
        </w:rPr>
      </w:pPr>
    </w:p>
    <w:p w14:paraId="452C6BBA" w14:textId="13588A4F" w:rsidR="004B4165" w:rsidRPr="00945445" w:rsidRDefault="004B4165" w:rsidP="00945445">
      <w:pPr>
        <w:rPr>
          <w:b/>
          <w:bCs/>
        </w:rPr>
      </w:pPr>
      <w:r>
        <w:rPr>
          <w:b/>
          <w:bCs/>
        </w:rPr>
        <w:t xml:space="preserve">Hvad er jeres holdning til </w:t>
      </w:r>
      <w:proofErr w:type="spellStart"/>
      <w:r>
        <w:rPr>
          <w:b/>
          <w:bCs/>
        </w:rPr>
        <w:t>Fodboldlinien</w:t>
      </w:r>
      <w:proofErr w:type="spellEnd"/>
      <w:r>
        <w:rPr>
          <w:b/>
          <w:bCs/>
        </w:rPr>
        <w:t>?</w:t>
      </w:r>
    </w:p>
    <w:p w14:paraId="41712634" w14:textId="0109F307" w:rsidR="00945445" w:rsidRPr="004B4165" w:rsidRDefault="004B4165" w:rsidP="003E2E8B">
      <w:pPr>
        <w:rPr>
          <w:b/>
          <w:bCs/>
        </w:rPr>
      </w:pPr>
      <w:r w:rsidRPr="004B4165">
        <w:rPr>
          <w:b/>
          <w:bCs/>
        </w:rPr>
        <w:t>Må den være foreningsundergravende?</w:t>
      </w:r>
    </w:p>
    <w:p w14:paraId="443360A5" w14:textId="77777777" w:rsidR="00945445" w:rsidRDefault="00945445" w:rsidP="003E2E8B"/>
    <w:p w14:paraId="493F8568" w14:textId="01FE08C1" w:rsidR="005B6B91" w:rsidRDefault="005B6B91" w:rsidP="003E2E8B">
      <w:r>
        <w:t>Referencer:</w:t>
      </w:r>
    </w:p>
    <w:p w14:paraId="7B40A6AA" w14:textId="77777777" w:rsidR="005B6B91" w:rsidRDefault="005B6B91" w:rsidP="003E2E8B"/>
    <w:p w14:paraId="36F384CC" w14:textId="6390EA8C" w:rsidR="005B6B91" w:rsidRDefault="005B6B91" w:rsidP="003E2E8B">
      <w:r>
        <w:t>[1]:</w:t>
      </w:r>
      <w:r>
        <w:tab/>
      </w:r>
      <w:r w:rsidRPr="005B6B91">
        <w:t>Fritids- og idrætspolitik 2023-2026.pdf</w:t>
      </w:r>
    </w:p>
    <w:p w14:paraId="3BDADE0B" w14:textId="36A616C8" w:rsidR="005B6B91" w:rsidRDefault="005B6B91" w:rsidP="003E2E8B">
      <w:r>
        <w:tab/>
        <w:t>Randers Kommune, 2023.</w:t>
      </w:r>
    </w:p>
    <w:p w14:paraId="45516BE1" w14:textId="62422CF8" w:rsidR="005B6B91" w:rsidRDefault="005B6B91" w:rsidP="003E2E8B">
      <w:r>
        <w:t>[2]:</w:t>
      </w:r>
      <w:r>
        <w:tab/>
      </w:r>
      <w:r w:rsidRPr="005B6B91">
        <w:t xml:space="preserve">Prioriteringsskema </w:t>
      </w:r>
      <w:proofErr w:type="spellStart"/>
      <w:r w:rsidRPr="005B6B91">
        <w:t>idraetsprojekter</w:t>
      </w:r>
      <w:proofErr w:type="spellEnd"/>
      <w:r w:rsidRPr="005B6B91">
        <w:t xml:space="preserve"> 2022-25 efter SIK-udvalgets prioritering 220520.pdf</w:t>
      </w:r>
    </w:p>
    <w:p w14:paraId="417714DF" w14:textId="23AAB0C4" w:rsidR="005B6B91" w:rsidRDefault="005B6B91" w:rsidP="003E2E8B">
      <w:r>
        <w:tab/>
        <w:t>Randers Kommune, 2022.</w:t>
      </w:r>
    </w:p>
    <w:p w14:paraId="118D6B28" w14:textId="283C71CD" w:rsidR="005B6B91" w:rsidRDefault="005B6B91" w:rsidP="003E2E8B">
      <w:r>
        <w:t>[3]:</w:t>
      </w:r>
      <w:r>
        <w:tab/>
      </w:r>
      <w:r w:rsidRPr="005B6B91">
        <w:t>Region Midtjylland Nøgletal til sport og idræt 2019-2024.docx</w:t>
      </w:r>
    </w:p>
    <w:p w14:paraId="77B40F25" w14:textId="3F9F9D96" w:rsidR="005B6B91" w:rsidRDefault="005B6B91" w:rsidP="003E2E8B">
      <w:r>
        <w:tab/>
        <w:t>SIKR, 2025 – trukket fra Inde</w:t>
      </w:r>
      <w:r w:rsidR="004D7A6D">
        <w:t>n</w:t>
      </w:r>
      <w:r>
        <w:t xml:space="preserve">rigsministeriet nøgletal, </w:t>
      </w:r>
      <w:hyperlink r:id="rId10" w:history="1">
        <w:r w:rsidRPr="002918FC">
          <w:rPr>
            <w:rStyle w:val="Hyperlink"/>
          </w:rPr>
          <w:t>www.noegletal.dk</w:t>
        </w:r>
      </w:hyperlink>
    </w:p>
    <w:p w14:paraId="6DBAD71E" w14:textId="40322329" w:rsidR="005B6B91" w:rsidRDefault="005B6B91" w:rsidP="003E2E8B">
      <w:r>
        <w:t>[4]:</w:t>
      </w:r>
      <w:r>
        <w:tab/>
      </w:r>
      <w:r w:rsidR="00F7077C" w:rsidRPr="00F7077C">
        <w:t>Midtjyske storkommuner medlemstal DIF og DGI versus indbyggertal 2025-04-29.xlsx</w:t>
      </w:r>
    </w:p>
    <w:p w14:paraId="4AAA2276" w14:textId="0FB2CA53" w:rsidR="00F7077C" w:rsidRDefault="00F7077C" w:rsidP="003E2E8B">
      <w:r>
        <w:tab/>
        <w:t>Statistisk opsummering på baggrund af medlemstal fra DIF/DGI og kommuneindbyggertal.</w:t>
      </w:r>
    </w:p>
    <w:p w14:paraId="35EFEF30" w14:textId="5D3CEB49" w:rsidR="00F7077C" w:rsidRDefault="00F7077C" w:rsidP="003E2E8B">
      <w:r>
        <w:tab/>
        <w:t>SIKR, 2025.</w:t>
      </w:r>
    </w:p>
    <w:p w14:paraId="61345290" w14:textId="709A74FA" w:rsidR="00215AB3" w:rsidRDefault="00215AB3" w:rsidP="004938A9">
      <w:r>
        <w:t>[5]:</w:t>
      </w:r>
      <w:r>
        <w:tab/>
      </w:r>
      <w:r w:rsidR="004938A9" w:rsidRPr="004938A9">
        <w:t>Kommunalvalgsundersøgelse 2025.pdf</w:t>
      </w:r>
      <w:r w:rsidR="004938A9">
        <w:t>, med bilag</w:t>
      </w:r>
      <w:r>
        <w:t xml:space="preserve"> </w:t>
      </w:r>
    </w:p>
    <w:p w14:paraId="32FEC22D" w14:textId="29040835" w:rsidR="00215AB3" w:rsidRDefault="00215AB3" w:rsidP="00215AB3">
      <w:pPr>
        <w:ind w:firstLine="1304"/>
      </w:pPr>
      <w:r>
        <w:t>DIF, 202</w:t>
      </w:r>
      <w:r w:rsidR="004938A9">
        <w:t>5</w:t>
      </w:r>
      <w:r>
        <w:t>.</w:t>
      </w:r>
    </w:p>
    <w:p w14:paraId="19284E61" w14:textId="02973598" w:rsidR="003E2E8B" w:rsidRPr="00552136" w:rsidRDefault="003E2E8B" w:rsidP="003E2E8B"/>
    <w:sectPr w:rsidR="003E2E8B" w:rsidRPr="00552136" w:rsidSect="004350CA">
      <w:headerReference w:type="default" r:id="rId11"/>
      <w:footerReference w:type="default" r:id="rId12"/>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D08E" w14:textId="77777777" w:rsidR="00DF53C9" w:rsidRDefault="00DF53C9">
      <w:r>
        <w:separator/>
      </w:r>
    </w:p>
  </w:endnote>
  <w:endnote w:type="continuationSeparator" w:id="0">
    <w:p w14:paraId="47BE15DA" w14:textId="77777777" w:rsidR="00DF53C9" w:rsidRDefault="00DF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F">
    <w:altName w:val="DIF"/>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A8EF" w14:textId="77777777" w:rsidR="00D67601" w:rsidRDefault="00D67601" w:rsidP="00C235FB">
    <w:pPr>
      <w:pStyle w:val="Sidefod"/>
      <w:jc w:val="center"/>
    </w:pPr>
    <w:r>
      <w:tab/>
      <w:t xml:space="preserve">Side </w:t>
    </w:r>
    <w:r>
      <w:fldChar w:fldCharType="begin"/>
    </w:r>
    <w:r>
      <w:instrText xml:space="preserve"> PAGE </w:instrText>
    </w:r>
    <w:r>
      <w:fldChar w:fldCharType="separate"/>
    </w:r>
    <w:r w:rsidR="00072E0B">
      <w:rPr>
        <w:noProof/>
      </w:rPr>
      <w:t>6</w:t>
    </w:r>
    <w:r>
      <w:fldChar w:fldCharType="end"/>
    </w:r>
    <w:r>
      <w:t xml:space="preserve"> af </w:t>
    </w:r>
    <w:r>
      <w:rPr>
        <w:rStyle w:val="Sidetal"/>
      </w:rPr>
      <w:fldChar w:fldCharType="begin"/>
    </w:r>
    <w:r>
      <w:rPr>
        <w:rStyle w:val="Sidetal"/>
      </w:rPr>
      <w:instrText xml:space="preserve"> NUMPAGES </w:instrText>
    </w:r>
    <w:r>
      <w:rPr>
        <w:rStyle w:val="Sidetal"/>
      </w:rPr>
      <w:fldChar w:fldCharType="separate"/>
    </w:r>
    <w:r w:rsidR="00072E0B">
      <w:rPr>
        <w:rStyle w:val="Sidetal"/>
        <w:noProof/>
      </w:rPr>
      <w:t>6</w:t>
    </w:r>
    <w:r>
      <w:rPr>
        <w:rStyle w:val="Sidetal"/>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0C04" w14:textId="77777777" w:rsidR="00DF53C9" w:rsidRDefault="00DF53C9">
      <w:r>
        <w:separator/>
      </w:r>
    </w:p>
  </w:footnote>
  <w:footnote w:type="continuationSeparator" w:id="0">
    <w:p w14:paraId="0CB7C08F" w14:textId="77777777" w:rsidR="00DF53C9" w:rsidRDefault="00DF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9BB0" w14:textId="77777777" w:rsidR="00D67601" w:rsidRDefault="00D67601">
    <w:pPr>
      <w:pStyle w:val="Sidehoved"/>
    </w:pPr>
    <w:r>
      <w:rPr>
        <w:noProof/>
      </w:rPr>
      <w:drawing>
        <wp:inline distT="0" distB="0" distL="0" distR="0" wp14:anchorId="0096A33F" wp14:editId="2E015D16">
          <wp:extent cx="6108700" cy="787400"/>
          <wp:effectExtent l="0" t="0" r="6350" b="0"/>
          <wp:docPr id="1" name="Billede 1" descr="si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k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787400"/>
                  </a:xfrm>
                  <a:prstGeom prst="rect">
                    <a:avLst/>
                  </a:prstGeom>
                  <a:noFill/>
                  <a:ln>
                    <a:noFill/>
                  </a:ln>
                </pic:spPr>
              </pic:pic>
            </a:graphicData>
          </a:graphic>
        </wp:inline>
      </w:drawing>
    </w:r>
  </w:p>
  <w:p w14:paraId="3B09857B" w14:textId="77777777" w:rsidR="00D67601" w:rsidRDefault="00D6760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91D"/>
    <w:multiLevelType w:val="hybridMultilevel"/>
    <w:tmpl w:val="E30261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FC1B3A"/>
    <w:multiLevelType w:val="hybridMultilevel"/>
    <w:tmpl w:val="570E3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A27D07"/>
    <w:multiLevelType w:val="hybridMultilevel"/>
    <w:tmpl w:val="8D023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207A82"/>
    <w:multiLevelType w:val="hybridMultilevel"/>
    <w:tmpl w:val="22B869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464904"/>
    <w:multiLevelType w:val="hybridMultilevel"/>
    <w:tmpl w:val="D4AC89AE"/>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5" w15:restartNumberingAfterBreak="0">
    <w:nsid w:val="209B0149"/>
    <w:multiLevelType w:val="hybridMultilevel"/>
    <w:tmpl w:val="0E2E5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CE655C"/>
    <w:multiLevelType w:val="hybridMultilevel"/>
    <w:tmpl w:val="6CA0B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EA3FD1"/>
    <w:multiLevelType w:val="hybridMultilevel"/>
    <w:tmpl w:val="EF5C52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A5941B7"/>
    <w:multiLevelType w:val="hybridMultilevel"/>
    <w:tmpl w:val="770C82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AC75E43"/>
    <w:multiLevelType w:val="hybridMultilevel"/>
    <w:tmpl w:val="FCD05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BE07355"/>
    <w:multiLevelType w:val="hybridMultilevel"/>
    <w:tmpl w:val="8C82D6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F9075F"/>
    <w:multiLevelType w:val="hybridMultilevel"/>
    <w:tmpl w:val="0DA01C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0557B10"/>
    <w:multiLevelType w:val="hybridMultilevel"/>
    <w:tmpl w:val="BADAC2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713B4C"/>
    <w:multiLevelType w:val="multilevel"/>
    <w:tmpl w:val="3544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F2DB7"/>
    <w:multiLevelType w:val="hybridMultilevel"/>
    <w:tmpl w:val="1B063A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577348C"/>
    <w:multiLevelType w:val="hybridMultilevel"/>
    <w:tmpl w:val="22FEC3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3A6020"/>
    <w:multiLevelType w:val="hybridMultilevel"/>
    <w:tmpl w:val="CD4693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CEA03A7"/>
    <w:multiLevelType w:val="hybridMultilevel"/>
    <w:tmpl w:val="0E2E5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754B6E"/>
    <w:multiLevelType w:val="hybridMultilevel"/>
    <w:tmpl w:val="FFAC32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AD23DE"/>
    <w:multiLevelType w:val="hybridMultilevel"/>
    <w:tmpl w:val="0E2E53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E5025E"/>
    <w:multiLevelType w:val="hybridMultilevel"/>
    <w:tmpl w:val="FF9C8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192203D"/>
    <w:multiLevelType w:val="hybridMultilevel"/>
    <w:tmpl w:val="F8B00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24A1A95"/>
    <w:multiLevelType w:val="hybridMultilevel"/>
    <w:tmpl w:val="FF2CC45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31F2022"/>
    <w:multiLevelType w:val="hybridMultilevel"/>
    <w:tmpl w:val="C91CCE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9B658DE"/>
    <w:multiLevelType w:val="hybridMultilevel"/>
    <w:tmpl w:val="0DD87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6964B61"/>
    <w:multiLevelType w:val="hybridMultilevel"/>
    <w:tmpl w:val="00FE6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8AF5D60"/>
    <w:multiLevelType w:val="hybridMultilevel"/>
    <w:tmpl w:val="0E2E536C"/>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18047A"/>
    <w:multiLevelType w:val="hybridMultilevel"/>
    <w:tmpl w:val="F79CA2A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DF11568"/>
    <w:multiLevelType w:val="hybridMultilevel"/>
    <w:tmpl w:val="D160D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E644886"/>
    <w:multiLevelType w:val="hybridMultilevel"/>
    <w:tmpl w:val="FF9814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4A1D4F"/>
    <w:multiLevelType w:val="hybridMultilevel"/>
    <w:tmpl w:val="28BADD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3490642"/>
    <w:multiLevelType w:val="hybridMultilevel"/>
    <w:tmpl w:val="95729EEC"/>
    <w:lvl w:ilvl="0" w:tplc="04060001">
      <w:start w:val="1"/>
      <w:numFmt w:val="bullet"/>
      <w:lvlText w:val=""/>
      <w:lvlJc w:val="left"/>
      <w:pPr>
        <w:ind w:left="768" w:hanging="360"/>
      </w:pPr>
      <w:rPr>
        <w:rFonts w:ascii="Symbol" w:hAnsi="Symbol" w:hint="default"/>
      </w:rPr>
    </w:lvl>
    <w:lvl w:ilvl="1" w:tplc="04060003">
      <w:start w:val="1"/>
      <w:numFmt w:val="bullet"/>
      <w:lvlText w:val="o"/>
      <w:lvlJc w:val="left"/>
      <w:pPr>
        <w:ind w:left="1488" w:hanging="360"/>
      </w:pPr>
      <w:rPr>
        <w:rFonts w:ascii="Courier New" w:hAnsi="Courier New" w:cs="Courier New" w:hint="default"/>
      </w:rPr>
    </w:lvl>
    <w:lvl w:ilvl="2" w:tplc="04060005">
      <w:start w:val="1"/>
      <w:numFmt w:val="bullet"/>
      <w:lvlText w:val=""/>
      <w:lvlJc w:val="left"/>
      <w:pPr>
        <w:ind w:left="2208" w:hanging="360"/>
      </w:pPr>
      <w:rPr>
        <w:rFonts w:ascii="Wingdings" w:hAnsi="Wingdings" w:hint="default"/>
      </w:rPr>
    </w:lvl>
    <w:lvl w:ilvl="3" w:tplc="04060001" w:tentative="1">
      <w:start w:val="1"/>
      <w:numFmt w:val="bullet"/>
      <w:lvlText w:val=""/>
      <w:lvlJc w:val="left"/>
      <w:pPr>
        <w:ind w:left="2928" w:hanging="360"/>
      </w:pPr>
      <w:rPr>
        <w:rFonts w:ascii="Symbol" w:hAnsi="Symbol" w:hint="default"/>
      </w:rPr>
    </w:lvl>
    <w:lvl w:ilvl="4" w:tplc="04060003" w:tentative="1">
      <w:start w:val="1"/>
      <w:numFmt w:val="bullet"/>
      <w:lvlText w:val="o"/>
      <w:lvlJc w:val="left"/>
      <w:pPr>
        <w:ind w:left="3648" w:hanging="360"/>
      </w:pPr>
      <w:rPr>
        <w:rFonts w:ascii="Courier New" w:hAnsi="Courier New" w:cs="Courier New" w:hint="default"/>
      </w:rPr>
    </w:lvl>
    <w:lvl w:ilvl="5" w:tplc="04060005" w:tentative="1">
      <w:start w:val="1"/>
      <w:numFmt w:val="bullet"/>
      <w:lvlText w:val=""/>
      <w:lvlJc w:val="left"/>
      <w:pPr>
        <w:ind w:left="4368" w:hanging="360"/>
      </w:pPr>
      <w:rPr>
        <w:rFonts w:ascii="Wingdings" w:hAnsi="Wingdings" w:hint="default"/>
      </w:rPr>
    </w:lvl>
    <w:lvl w:ilvl="6" w:tplc="04060001" w:tentative="1">
      <w:start w:val="1"/>
      <w:numFmt w:val="bullet"/>
      <w:lvlText w:val=""/>
      <w:lvlJc w:val="left"/>
      <w:pPr>
        <w:ind w:left="5088" w:hanging="360"/>
      </w:pPr>
      <w:rPr>
        <w:rFonts w:ascii="Symbol" w:hAnsi="Symbol" w:hint="default"/>
      </w:rPr>
    </w:lvl>
    <w:lvl w:ilvl="7" w:tplc="04060003" w:tentative="1">
      <w:start w:val="1"/>
      <w:numFmt w:val="bullet"/>
      <w:lvlText w:val="o"/>
      <w:lvlJc w:val="left"/>
      <w:pPr>
        <w:ind w:left="5808" w:hanging="360"/>
      </w:pPr>
      <w:rPr>
        <w:rFonts w:ascii="Courier New" w:hAnsi="Courier New" w:cs="Courier New" w:hint="default"/>
      </w:rPr>
    </w:lvl>
    <w:lvl w:ilvl="8" w:tplc="04060005" w:tentative="1">
      <w:start w:val="1"/>
      <w:numFmt w:val="bullet"/>
      <w:lvlText w:val=""/>
      <w:lvlJc w:val="left"/>
      <w:pPr>
        <w:ind w:left="6528" w:hanging="360"/>
      </w:pPr>
      <w:rPr>
        <w:rFonts w:ascii="Wingdings" w:hAnsi="Wingdings" w:hint="default"/>
      </w:rPr>
    </w:lvl>
  </w:abstractNum>
  <w:abstractNum w:abstractNumId="32" w15:restartNumberingAfterBreak="0">
    <w:nsid w:val="7487280B"/>
    <w:multiLevelType w:val="hybridMultilevel"/>
    <w:tmpl w:val="D0B671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81F138A"/>
    <w:multiLevelType w:val="hybridMultilevel"/>
    <w:tmpl w:val="70222250"/>
    <w:lvl w:ilvl="0" w:tplc="0406000F">
      <w:start w:val="1"/>
      <w:numFmt w:val="decimal"/>
      <w:lvlText w:val="%1."/>
      <w:lvlJc w:val="left"/>
      <w:pPr>
        <w:ind w:left="765" w:hanging="360"/>
      </w:pPr>
      <w:rPr>
        <w:rFonts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34" w15:restartNumberingAfterBreak="0">
    <w:nsid w:val="79F453F6"/>
    <w:multiLevelType w:val="hybridMultilevel"/>
    <w:tmpl w:val="7B3888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A1C5ABA"/>
    <w:multiLevelType w:val="hybridMultilevel"/>
    <w:tmpl w:val="A1388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B01359C"/>
    <w:multiLevelType w:val="hybridMultilevel"/>
    <w:tmpl w:val="B5D4FD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4109221">
    <w:abstractNumId w:val="0"/>
  </w:num>
  <w:num w:numId="2" w16cid:durableId="997809087">
    <w:abstractNumId w:val="2"/>
  </w:num>
  <w:num w:numId="3" w16cid:durableId="194194785">
    <w:abstractNumId w:val="33"/>
  </w:num>
  <w:num w:numId="4" w16cid:durableId="257519860">
    <w:abstractNumId w:val="3"/>
  </w:num>
  <w:num w:numId="5" w16cid:durableId="1417750874">
    <w:abstractNumId w:val="6"/>
  </w:num>
  <w:num w:numId="6" w16cid:durableId="22489027">
    <w:abstractNumId w:val="16"/>
  </w:num>
  <w:num w:numId="7" w16cid:durableId="1100375131">
    <w:abstractNumId w:val="31"/>
  </w:num>
  <w:num w:numId="8" w16cid:durableId="1405644152">
    <w:abstractNumId w:val="21"/>
  </w:num>
  <w:num w:numId="9" w16cid:durableId="1283147947">
    <w:abstractNumId w:val="13"/>
  </w:num>
  <w:num w:numId="10" w16cid:durableId="2015329669">
    <w:abstractNumId w:val="20"/>
  </w:num>
  <w:num w:numId="11" w16cid:durableId="10493484">
    <w:abstractNumId w:val="29"/>
  </w:num>
  <w:num w:numId="12" w16cid:durableId="235676089">
    <w:abstractNumId w:val="32"/>
  </w:num>
  <w:num w:numId="13" w16cid:durableId="541791363">
    <w:abstractNumId w:val="36"/>
  </w:num>
  <w:num w:numId="14" w16cid:durableId="1499229853">
    <w:abstractNumId w:val="27"/>
  </w:num>
  <w:num w:numId="15" w16cid:durableId="2059237275">
    <w:abstractNumId w:val="30"/>
  </w:num>
  <w:num w:numId="16" w16cid:durableId="505558446">
    <w:abstractNumId w:val="23"/>
  </w:num>
  <w:num w:numId="17" w16cid:durableId="456068652">
    <w:abstractNumId w:val="15"/>
  </w:num>
  <w:num w:numId="18" w16cid:durableId="2052029392">
    <w:abstractNumId w:val="28"/>
  </w:num>
  <w:num w:numId="19" w16cid:durableId="367490568">
    <w:abstractNumId w:val="11"/>
  </w:num>
  <w:num w:numId="20" w16cid:durableId="1856535134">
    <w:abstractNumId w:val="12"/>
  </w:num>
  <w:num w:numId="21" w16cid:durableId="766147906">
    <w:abstractNumId w:val="14"/>
  </w:num>
  <w:num w:numId="22" w16cid:durableId="50621662">
    <w:abstractNumId w:val="34"/>
  </w:num>
  <w:num w:numId="23" w16cid:durableId="1120150512">
    <w:abstractNumId w:val="25"/>
  </w:num>
  <w:num w:numId="24" w16cid:durableId="1479612602">
    <w:abstractNumId w:val="24"/>
  </w:num>
  <w:num w:numId="25" w16cid:durableId="825783406">
    <w:abstractNumId w:val="18"/>
  </w:num>
  <w:num w:numId="26" w16cid:durableId="1391415905">
    <w:abstractNumId w:val="9"/>
  </w:num>
  <w:num w:numId="27" w16cid:durableId="904877163">
    <w:abstractNumId w:val="10"/>
  </w:num>
  <w:num w:numId="28" w16cid:durableId="1661301221">
    <w:abstractNumId w:val="7"/>
  </w:num>
  <w:num w:numId="29" w16cid:durableId="1940983325">
    <w:abstractNumId w:val="4"/>
  </w:num>
  <w:num w:numId="30" w16cid:durableId="1140614360">
    <w:abstractNumId w:val="8"/>
  </w:num>
  <w:num w:numId="31" w16cid:durableId="148983752">
    <w:abstractNumId w:val="35"/>
  </w:num>
  <w:num w:numId="32" w16cid:durableId="1827014015">
    <w:abstractNumId w:val="26"/>
  </w:num>
  <w:num w:numId="33" w16cid:durableId="986127433">
    <w:abstractNumId w:val="19"/>
  </w:num>
  <w:num w:numId="34" w16cid:durableId="2139910675">
    <w:abstractNumId w:val="5"/>
  </w:num>
  <w:num w:numId="35" w16cid:durableId="1249534787">
    <w:abstractNumId w:val="17"/>
  </w:num>
  <w:num w:numId="36" w16cid:durableId="1112938285">
    <w:abstractNumId w:val="22"/>
  </w:num>
  <w:num w:numId="37" w16cid:durableId="173142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FB"/>
    <w:rsid w:val="00004EA4"/>
    <w:rsid w:val="00013611"/>
    <w:rsid w:val="00027204"/>
    <w:rsid w:val="00042A39"/>
    <w:rsid w:val="00070BE2"/>
    <w:rsid w:val="00072E0B"/>
    <w:rsid w:val="00073616"/>
    <w:rsid w:val="00075DB7"/>
    <w:rsid w:val="00083BB6"/>
    <w:rsid w:val="000B2C80"/>
    <w:rsid w:val="000D4ECD"/>
    <w:rsid w:val="000E6F14"/>
    <w:rsid w:val="000F297D"/>
    <w:rsid w:val="000F6364"/>
    <w:rsid w:val="0012766F"/>
    <w:rsid w:val="0013609D"/>
    <w:rsid w:val="00140BD4"/>
    <w:rsid w:val="00143447"/>
    <w:rsid w:val="00146B49"/>
    <w:rsid w:val="0015228B"/>
    <w:rsid w:val="00167571"/>
    <w:rsid w:val="00173A5B"/>
    <w:rsid w:val="00176F1E"/>
    <w:rsid w:val="001862D3"/>
    <w:rsid w:val="001A65C9"/>
    <w:rsid w:val="001A7823"/>
    <w:rsid w:val="001E2B9D"/>
    <w:rsid w:val="001E2DB2"/>
    <w:rsid w:val="00205B2D"/>
    <w:rsid w:val="00215AB3"/>
    <w:rsid w:val="0022151D"/>
    <w:rsid w:val="002422E3"/>
    <w:rsid w:val="00262587"/>
    <w:rsid w:val="00285A8B"/>
    <w:rsid w:val="002E2588"/>
    <w:rsid w:val="002E31B6"/>
    <w:rsid w:val="002E44C5"/>
    <w:rsid w:val="002E5F07"/>
    <w:rsid w:val="002F6B07"/>
    <w:rsid w:val="003603E9"/>
    <w:rsid w:val="00383C6F"/>
    <w:rsid w:val="003852A9"/>
    <w:rsid w:val="003B09D6"/>
    <w:rsid w:val="003C4DA6"/>
    <w:rsid w:val="003C6E25"/>
    <w:rsid w:val="003D6475"/>
    <w:rsid w:val="003E2E8B"/>
    <w:rsid w:val="004127BB"/>
    <w:rsid w:val="004350CA"/>
    <w:rsid w:val="004500A9"/>
    <w:rsid w:val="00454B12"/>
    <w:rsid w:val="00454E79"/>
    <w:rsid w:val="004938A9"/>
    <w:rsid w:val="00494B13"/>
    <w:rsid w:val="004A7716"/>
    <w:rsid w:val="004B4165"/>
    <w:rsid w:val="004B66EA"/>
    <w:rsid w:val="004D24EC"/>
    <w:rsid w:val="004D7A6D"/>
    <w:rsid w:val="004E1B29"/>
    <w:rsid w:val="004E6E95"/>
    <w:rsid w:val="00501C0C"/>
    <w:rsid w:val="005046AA"/>
    <w:rsid w:val="00505392"/>
    <w:rsid w:val="00516D60"/>
    <w:rsid w:val="005419A8"/>
    <w:rsid w:val="005449F1"/>
    <w:rsid w:val="00552136"/>
    <w:rsid w:val="00552949"/>
    <w:rsid w:val="00564EE1"/>
    <w:rsid w:val="00570DC3"/>
    <w:rsid w:val="0057571E"/>
    <w:rsid w:val="005A76C5"/>
    <w:rsid w:val="005B6B91"/>
    <w:rsid w:val="005B7DCF"/>
    <w:rsid w:val="005C774C"/>
    <w:rsid w:val="005E13CB"/>
    <w:rsid w:val="005E21A4"/>
    <w:rsid w:val="005E50DC"/>
    <w:rsid w:val="005E71B7"/>
    <w:rsid w:val="005E760B"/>
    <w:rsid w:val="0061135D"/>
    <w:rsid w:val="006201C0"/>
    <w:rsid w:val="0062175F"/>
    <w:rsid w:val="00634D2D"/>
    <w:rsid w:val="00667492"/>
    <w:rsid w:val="00670AA6"/>
    <w:rsid w:val="00675FE2"/>
    <w:rsid w:val="006812EF"/>
    <w:rsid w:val="00681301"/>
    <w:rsid w:val="006A2ED4"/>
    <w:rsid w:val="006B228A"/>
    <w:rsid w:val="006B778B"/>
    <w:rsid w:val="006C1C26"/>
    <w:rsid w:val="006D5250"/>
    <w:rsid w:val="006D693D"/>
    <w:rsid w:val="006E387F"/>
    <w:rsid w:val="006E69B3"/>
    <w:rsid w:val="006F74FD"/>
    <w:rsid w:val="00703B4C"/>
    <w:rsid w:val="007101A1"/>
    <w:rsid w:val="00711B0B"/>
    <w:rsid w:val="007169DE"/>
    <w:rsid w:val="00730C4F"/>
    <w:rsid w:val="0073410E"/>
    <w:rsid w:val="00744685"/>
    <w:rsid w:val="0075703F"/>
    <w:rsid w:val="00787347"/>
    <w:rsid w:val="007911DE"/>
    <w:rsid w:val="007D5028"/>
    <w:rsid w:val="007E6FD9"/>
    <w:rsid w:val="00814331"/>
    <w:rsid w:val="00823FB5"/>
    <w:rsid w:val="008251D6"/>
    <w:rsid w:val="00852F86"/>
    <w:rsid w:val="00864718"/>
    <w:rsid w:val="00864A60"/>
    <w:rsid w:val="00882097"/>
    <w:rsid w:val="008914FF"/>
    <w:rsid w:val="008C7EF7"/>
    <w:rsid w:val="008E70CE"/>
    <w:rsid w:val="008F45F5"/>
    <w:rsid w:val="009009EE"/>
    <w:rsid w:val="00902B65"/>
    <w:rsid w:val="009049E1"/>
    <w:rsid w:val="00907760"/>
    <w:rsid w:val="009311AA"/>
    <w:rsid w:val="009416AD"/>
    <w:rsid w:val="00944CDF"/>
    <w:rsid w:val="00945445"/>
    <w:rsid w:val="009605FF"/>
    <w:rsid w:val="009637C7"/>
    <w:rsid w:val="009656A7"/>
    <w:rsid w:val="00983C9C"/>
    <w:rsid w:val="009A6B91"/>
    <w:rsid w:val="009C027B"/>
    <w:rsid w:val="009D1764"/>
    <w:rsid w:val="009E2640"/>
    <w:rsid w:val="009F4464"/>
    <w:rsid w:val="00A03281"/>
    <w:rsid w:val="00A04212"/>
    <w:rsid w:val="00A07B36"/>
    <w:rsid w:val="00A22716"/>
    <w:rsid w:val="00A671A7"/>
    <w:rsid w:val="00A9301E"/>
    <w:rsid w:val="00A97D88"/>
    <w:rsid w:val="00AB5D41"/>
    <w:rsid w:val="00AE1EFE"/>
    <w:rsid w:val="00AE206B"/>
    <w:rsid w:val="00AE3575"/>
    <w:rsid w:val="00AF2DB0"/>
    <w:rsid w:val="00B16DED"/>
    <w:rsid w:val="00B206A5"/>
    <w:rsid w:val="00B220B2"/>
    <w:rsid w:val="00B3166B"/>
    <w:rsid w:val="00B9117D"/>
    <w:rsid w:val="00B959E4"/>
    <w:rsid w:val="00BC26BC"/>
    <w:rsid w:val="00BD020C"/>
    <w:rsid w:val="00BF04ED"/>
    <w:rsid w:val="00C1433D"/>
    <w:rsid w:val="00C235FB"/>
    <w:rsid w:val="00C32E19"/>
    <w:rsid w:val="00C43888"/>
    <w:rsid w:val="00C47E0A"/>
    <w:rsid w:val="00C5166F"/>
    <w:rsid w:val="00C82057"/>
    <w:rsid w:val="00C920F8"/>
    <w:rsid w:val="00C95A2C"/>
    <w:rsid w:val="00CF61F3"/>
    <w:rsid w:val="00D03577"/>
    <w:rsid w:val="00D27312"/>
    <w:rsid w:val="00D35BE5"/>
    <w:rsid w:val="00D5281A"/>
    <w:rsid w:val="00D60ACD"/>
    <w:rsid w:val="00D67601"/>
    <w:rsid w:val="00D71B22"/>
    <w:rsid w:val="00D84387"/>
    <w:rsid w:val="00D84D17"/>
    <w:rsid w:val="00D91E4C"/>
    <w:rsid w:val="00DB0D88"/>
    <w:rsid w:val="00DE6E40"/>
    <w:rsid w:val="00DF53C9"/>
    <w:rsid w:val="00E00291"/>
    <w:rsid w:val="00E1153D"/>
    <w:rsid w:val="00E16BCE"/>
    <w:rsid w:val="00E16FEA"/>
    <w:rsid w:val="00E3348F"/>
    <w:rsid w:val="00E539C8"/>
    <w:rsid w:val="00E83402"/>
    <w:rsid w:val="00E90C71"/>
    <w:rsid w:val="00E95F80"/>
    <w:rsid w:val="00E9662E"/>
    <w:rsid w:val="00E97E8B"/>
    <w:rsid w:val="00EE119C"/>
    <w:rsid w:val="00EF0C8E"/>
    <w:rsid w:val="00F071A2"/>
    <w:rsid w:val="00F7077C"/>
    <w:rsid w:val="00F7295C"/>
    <w:rsid w:val="00F750D2"/>
    <w:rsid w:val="00F76818"/>
    <w:rsid w:val="00F864EC"/>
    <w:rsid w:val="00F86892"/>
    <w:rsid w:val="00F96189"/>
    <w:rsid w:val="00FA0A97"/>
    <w:rsid w:val="00FC4A94"/>
    <w:rsid w:val="00FF76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80E1"/>
  <w15:docId w15:val="{541AEA7F-0E30-45E0-AF25-602E4F15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E79"/>
  </w:style>
  <w:style w:type="paragraph" w:styleId="Overskrift1">
    <w:name w:val="heading 1"/>
    <w:basedOn w:val="Normal"/>
    <w:next w:val="Normal"/>
    <w:link w:val="Overskrift1Tegn"/>
    <w:uiPriority w:val="9"/>
    <w:qFormat/>
    <w:rsid w:val="00454E79"/>
    <w:pPr>
      <w:keepNext/>
      <w:keepLines/>
      <w:spacing w:before="480"/>
      <w:outlineLvl w:val="0"/>
    </w:pPr>
    <w:rPr>
      <w:rFonts w:ascii="Cambria" w:eastAsia="Times New Roman" w:hAnsi="Cambria" w:cs="Times New Roman"/>
      <w:b/>
      <w:bCs/>
      <w:color w:val="21798E"/>
      <w:sz w:val="28"/>
      <w:szCs w:val="28"/>
    </w:rPr>
  </w:style>
  <w:style w:type="paragraph" w:styleId="Overskrift2">
    <w:name w:val="heading 2"/>
    <w:basedOn w:val="Normal"/>
    <w:next w:val="Normal"/>
    <w:link w:val="Overskrift2Tegn"/>
    <w:uiPriority w:val="9"/>
    <w:unhideWhenUsed/>
    <w:qFormat/>
    <w:rsid w:val="00454E79"/>
    <w:pPr>
      <w:keepNext/>
      <w:keepLines/>
      <w:spacing w:before="200"/>
      <w:outlineLvl w:val="1"/>
    </w:pPr>
    <w:rPr>
      <w:rFonts w:ascii="Cambria" w:eastAsia="Times New Roman" w:hAnsi="Cambria" w:cs="Times New Roman"/>
      <w:b/>
      <w:bCs/>
      <w:color w:val="2DA2BF"/>
      <w:sz w:val="26"/>
      <w:szCs w:val="26"/>
    </w:rPr>
  </w:style>
  <w:style w:type="paragraph" w:styleId="Overskrift3">
    <w:name w:val="heading 3"/>
    <w:basedOn w:val="Normal"/>
    <w:next w:val="Normal"/>
    <w:link w:val="Overskrift3Tegn"/>
    <w:uiPriority w:val="9"/>
    <w:unhideWhenUsed/>
    <w:qFormat/>
    <w:rsid w:val="00454E79"/>
    <w:pPr>
      <w:keepNext/>
      <w:keepLines/>
      <w:spacing w:before="200"/>
      <w:outlineLvl w:val="2"/>
    </w:pPr>
    <w:rPr>
      <w:rFonts w:ascii="Cambria" w:eastAsia="Times New Roman" w:hAnsi="Cambria" w:cs="Times New Roman"/>
      <w:b/>
      <w:bCs/>
      <w:color w:val="2DA2BF"/>
    </w:rPr>
  </w:style>
  <w:style w:type="paragraph" w:styleId="Overskrift4">
    <w:name w:val="heading 4"/>
    <w:basedOn w:val="Normal"/>
    <w:next w:val="Normal"/>
    <w:link w:val="Overskrift4Tegn"/>
    <w:uiPriority w:val="9"/>
    <w:semiHidden/>
    <w:unhideWhenUsed/>
    <w:qFormat/>
    <w:rsid w:val="00454E79"/>
    <w:pPr>
      <w:keepNext/>
      <w:keepLines/>
      <w:spacing w:before="200"/>
      <w:outlineLvl w:val="3"/>
    </w:pPr>
    <w:rPr>
      <w:rFonts w:ascii="Cambria" w:eastAsia="Times New Roman" w:hAnsi="Cambria" w:cs="Times New Roman"/>
      <w:b/>
      <w:bCs/>
      <w:i/>
      <w:iCs/>
      <w:color w:val="2DA2BF"/>
    </w:rPr>
  </w:style>
  <w:style w:type="paragraph" w:styleId="Overskrift5">
    <w:name w:val="heading 5"/>
    <w:basedOn w:val="Normal"/>
    <w:next w:val="Normal"/>
    <w:link w:val="Overskrift5Tegn"/>
    <w:uiPriority w:val="9"/>
    <w:semiHidden/>
    <w:unhideWhenUsed/>
    <w:qFormat/>
    <w:rsid w:val="00454E79"/>
    <w:pPr>
      <w:keepNext/>
      <w:keepLines/>
      <w:spacing w:before="200"/>
      <w:outlineLvl w:val="4"/>
    </w:pPr>
    <w:rPr>
      <w:rFonts w:ascii="Cambria" w:eastAsia="Times New Roman" w:hAnsi="Cambria" w:cs="Times New Roman"/>
      <w:color w:val="16505E"/>
    </w:rPr>
  </w:style>
  <w:style w:type="paragraph" w:styleId="Overskrift6">
    <w:name w:val="heading 6"/>
    <w:basedOn w:val="Normal"/>
    <w:next w:val="Normal"/>
    <w:link w:val="Overskrift6Tegn"/>
    <w:uiPriority w:val="9"/>
    <w:semiHidden/>
    <w:unhideWhenUsed/>
    <w:qFormat/>
    <w:rsid w:val="00454E79"/>
    <w:pPr>
      <w:keepNext/>
      <w:keepLines/>
      <w:spacing w:before="200"/>
      <w:outlineLvl w:val="5"/>
    </w:pPr>
    <w:rPr>
      <w:rFonts w:ascii="Cambria" w:eastAsia="Times New Roman" w:hAnsi="Cambria" w:cs="Times New Roman"/>
      <w:i/>
      <w:iCs/>
      <w:color w:val="16505E"/>
    </w:rPr>
  </w:style>
  <w:style w:type="paragraph" w:styleId="Overskrift7">
    <w:name w:val="heading 7"/>
    <w:basedOn w:val="Normal"/>
    <w:next w:val="Normal"/>
    <w:link w:val="Overskrift7Tegn"/>
    <w:uiPriority w:val="9"/>
    <w:semiHidden/>
    <w:unhideWhenUsed/>
    <w:qFormat/>
    <w:rsid w:val="00454E79"/>
    <w:pPr>
      <w:keepNext/>
      <w:keepLines/>
      <w:spacing w:before="200"/>
      <w:outlineLvl w:val="6"/>
    </w:pPr>
    <w:rPr>
      <w:rFonts w:ascii="Cambria" w:eastAsia="Times New Roman" w:hAnsi="Cambria" w:cs="Times New Roman"/>
      <w:i/>
      <w:iCs/>
      <w:color w:val="404040"/>
    </w:rPr>
  </w:style>
  <w:style w:type="paragraph" w:styleId="Overskrift8">
    <w:name w:val="heading 8"/>
    <w:basedOn w:val="Normal"/>
    <w:next w:val="Normal"/>
    <w:link w:val="Overskrift8Tegn"/>
    <w:uiPriority w:val="9"/>
    <w:semiHidden/>
    <w:unhideWhenUsed/>
    <w:qFormat/>
    <w:rsid w:val="00454E79"/>
    <w:pPr>
      <w:keepNext/>
      <w:keepLines/>
      <w:spacing w:before="200"/>
      <w:outlineLvl w:val="7"/>
    </w:pPr>
    <w:rPr>
      <w:rFonts w:ascii="Cambria" w:eastAsia="Times New Roman" w:hAnsi="Cambria" w:cs="Times New Roman"/>
      <w:color w:val="2DA2BF"/>
      <w:sz w:val="20"/>
      <w:szCs w:val="20"/>
    </w:rPr>
  </w:style>
  <w:style w:type="paragraph" w:styleId="Overskrift9">
    <w:name w:val="heading 9"/>
    <w:basedOn w:val="Normal"/>
    <w:next w:val="Normal"/>
    <w:link w:val="Overskrift9Tegn"/>
    <w:uiPriority w:val="9"/>
    <w:semiHidden/>
    <w:unhideWhenUsed/>
    <w:qFormat/>
    <w:rsid w:val="00454E79"/>
    <w:pPr>
      <w:keepNext/>
      <w:keepLines/>
      <w:spacing w:before="200"/>
      <w:outlineLvl w:val="8"/>
    </w:pPr>
    <w:rPr>
      <w:rFonts w:ascii="Cambria" w:eastAsia="Times New Roman" w:hAnsi="Cambria"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23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C235FB"/>
    <w:pPr>
      <w:tabs>
        <w:tab w:val="center" w:pos="4819"/>
        <w:tab w:val="right" w:pos="9638"/>
      </w:tabs>
    </w:pPr>
  </w:style>
  <w:style w:type="paragraph" w:styleId="Sidefod">
    <w:name w:val="footer"/>
    <w:basedOn w:val="Normal"/>
    <w:rsid w:val="00C235FB"/>
    <w:pPr>
      <w:tabs>
        <w:tab w:val="center" w:pos="4819"/>
        <w:tab w:val="right" w:pos="9638"/>
      </w:tabs>
    </w:pPr>
  </w:style>
  <w:style w:type="character" w:styleId="Sidetal">
    <w:name w:val="page number"/>
    <w:basedOn w:val="Standardskrifttypeiafsnit"/>
    <w:rsid w:val="00C235FB"/>
  </w:style>
  <w:style w:type="paragraph" w:styleId="Indholdsfortegnelse1">
    <w:name w:val="toc 1"/>
    <w:basedOn w:val="Normal"/>
    <w:next w:val="Normal"/>
    <w:autoRedefine/>
    <w:uiPriority w:val="39"/>
    <w:rsid w:val="00907760"/>
  </w:style>
  <w:style w:type="character" w:styleId="Hyperlink">
    <w:name w:val="Hyperlink"/>
    <w:basedOn w:val="Standardskrifttypeiafsnit"/>
    <w:uiPriority w:val="99"/>
    <w:rsid w:val="00907760"/>
    <w:rPr>
      <w:color w:val="0000FF"/>
      <w:u w:val="single"/>
    </w:rPr>
  </w:style>
  <w:style w:type="paragraph" w:styleId="Indholdsfortegnelse2">
    <w:name w:val="toc 2"/>
    <w:basedOn w:val="Normal"/>
    <w:next w:val="Normal"/>
    <w:autoRedefine/>
    <w:uiPriority w:val="39"/>
    <w:rsid w:val="00907760"/>
    <w:pPr>
      <w:ind w:left="240"/>
    </w:pPr>
  </w:style>
  <w:style w:type="paragraph" w:styleId="Indholdsfortegnelse3">
    <w:name w:val="toc 3"/>
    <w:basedOn w:val="Normal"/>
    <w:next w:val="Normal"/>
    <w:autoRedefine/>
    <w:uiPriority w:val="39"/>
    <w:rsid w:val="00907760"/>
    <w:pPr>
      <w:ind w:left="480"/>
    </w:pPr>
  </w:style>
  <w:style w:type="paragraph" w:styleId="Titel">
    <w:name w:val="Title"/>
    <w:basedOn w:val="Normal"/>
    <w:next w:val="Normal"/>
    <w:link w:val="TitelTegn"/>
    <w:uiPriority w:val="10"/>
    <w:qFormat/>
    <w:rsid w:val="00454E79"/>
    <w:pPr>
      <w:pBdr>
        <w:bottom w:val="single" w:sz="8" w:space="4" w:color="2DA2BF"/>
      </w:pBdr>
      <w:spacing w:after="300"/>
      <w:contextualSpacing/>
    </w:pPr>
    <w:rPr>
      <w:rFonts w:ascii="Cambria" w:eastAsia="Times New Roman" w:hAnsi="Cambria" w:cs="Times New Roman"/>
      <w:color w:val="343434"/>
      <w:spacing w:val="5"/>
      <w:kern w:val="28"/>
      <w:sz w:val="52"/>
      <w:szCs w:val="52"/>
    </w:rPr>
  </w:style>
  <w:style w:type="character" w:customStyle="1" w:styleId="TitelTegn">
    <w:name w:val="Titel Tegn"/>
    <w:link w:val="Titel"/>
    <w:uiPriority w:val="10"/>
    <w:rsid w:val="00454E79"/>
    <w:rPr>
      <w:rFonts w:ascii="Cambria" w:eastAsia="Times New Roman" w:hAnsi="Cambria" w:cs="Times New Roman"/>
      <w:color w:val="343434"/>
      <w:spacing w:val="5"/>
      <w:kern w:val="28"/>
      <w:sz w:val="52"/>
      <w:szCs w:val="52"/>
    </w:rPr>
  </w:style>
  <w:style w:type="character" w:customStyle="1" w:styleId="Overskrift1Tegn">
    <w:name w:val="Overskrift 1 Tegn"/>
    <w:link w:val="Overskrift1"/>
    <w:uiPriority w:val="9"/>
    <w:rsid w:val="00454E79"/>
    <w:rPr>
      <w:rFonts w:ascii="Cambria" w:eastAsia="Times New Roman" w:hAnsi="Cambria" w:cs="Times New Roman"/>
      <w:b/>
      <w:bCs/>
      <w:color w:val="21798E"/>
      <w:sz w:val="28"/>
      <w:szCs w:val="28"/>
    </w:rPr>
  </w:style>
  <w:style w:type="character" w:customStyle="1" w:styleId="Overskrift2Tegn">
    <w:name w:val="Overskrift 2 Tegn"/>
    <w:link w:val="Overskrift2"/>
    <w:uiPriority w:val="9"/>
    <w:rsid w:val="00454E79"/>
    <w:rPr>
      <w:rFonts w:ascii="Cambria" w:eastAsia="Times New Roman" w:hAnsi="Cambria" w:cs="Times New Roman"/>
      <w:b/>
      <w:bCs/>
      <w:color w:val="2DA2BF"/>
      <w:sz w:val="26"/>
      <w:szCs w:val="26"/>
    </w:rPr>
  </w:style>
  <w:style w:type="character" w:customStyle="1" w:styleId="Overskrift3Tegn">
    <w:name w:val="Overskrift 3 Tegn"/>
    <w:link w:val="Overskrift3"/>
    <w:uiPriority w:val="9"/>
    <w:rsid w:val="00454E79"/>
    <w:rPr>
      <w:rFonts w:ascii="Cambria" w:eastAsia="Times New Roman" w:hAnsi="Cambria" w:cs="Times New Roman"/>
      <w:b/>
      <w:bCs/>
      <w:color w:val="2DA2BF"/>
    </w:rPr>
  </w:style>
  <w:style w:type="character" w:customStyle="1" w:styleId="Overskrift4Tegn">
    <w:name w:val="Overskrift 4 Tegn"/>
    <w:link w:val="Overskrift4"/>
    <w:uiPriority w:val="9"/>
    <w:semiHidden/>
    <w:rsid w:val="00454E79"/>
    <w:rPr>
      <w:rFonts w:ascii="Cambria" w:eastAsia="Times New Roman" w:hAnsi="Cambria" w:cs="Times New Roman"/>
      <w:b/>
      <w:bCs/>
      <w:i/>
      <w:iCs/>
      <w:color w:val="2DA2BF"/>
    </w:rPr>
  </w:style>
  <w:style w:type="character" w:customStyle="1" w:styleId="Overskrift5Tegn">
    <w:name w:val="Overskrift 5 Tegn"/>
    <w:link w:val="Overskrift5"/>
    <w:uiPriority w:val="9"/>
    <w:semiHidden/>
    <w:rsid w:val="00454E79"/>
    <w:rPr>
      <w:rFonts w:ascii="Cambria" w:eastAsia="Times New Roman" w:hAnsi="Cambria" w:cs="Times New Roman"/>
      <w:color w:val="16505E"/>
    </w:rPr>
  </w:style>
  <w:style w:type="character" w:customStyle="1" w:styleId="Overskrift6Tegn">
    <w:name w:val="Overskrift 6 Tegn"/>
    <w:link w:val="Overskrift6"/>
    <w:uiPriority w:val="9"/>
    <w:semiHidden/>
    <w:rsid w:val="00454E79"/>
    <w:rPr>
      <w:rFonts w:ascii="Cambria" w:eastAsia="Times New Roman" w:hAnsi="Cambria" w:cs="Times New Roman"/>
      <w:i/>
      <w:iCs/>
      <w:color w:val="16505E"/>
    </w:rPr>
  </w:style>
  <w:style w:type="character" w:customStyle="1" w:styleId="Overskrift7Tegn">
    <w:name w:val="Overskrift 7 Tegn"/>
    <w:link w:val="Overskrift7"/>
    <w:uiPriority w:val="9"/>
    <w:semiHidden/>
    <w:rsid w:val="00454E79"/>
    <w:rPr>
      <w:rFonts w:ascii="Cambria" w:eastAsia="Times New Roman" w:hAnsi="Cambria" w:cs="Times New Roman"/>
      <w:i/>
      <w:iCs/>
      <w:color w:val="404040"/>
    </w:rPr>
  </w:style>
  <w:style w:type="character" w:customStyle="1" w:styleId="Overskrift8Tegn">
    <w:name w:val="Overskrift 8 Tegn"/>
    <w:link w:val="Overskrift8"/>
    <w:uiPriority w:val="9"/>
    <w:semiHidden/>
    <w:rsid w:val="00454E79"/>
    <w:rPr>
      <w:rFonts w:ascii="Cambria" w:eastAsia="Times New Roman" w:hAnsi="Cambria" w:cs="Times New Roman"/>
      <w:color w:val="2DA2BF"/>
      <w:sz w:val="20"/>
      <w:szCs w:val="20"/>
    </w:rPr>
  </w:style>
  <w:style w:type="character" w:customStyle="1" w:styleId="Overskrift9Tegn">
    <w:name w:val="Overskrift 9 Tegn"/>
    <w:link w:val="Overskrift9"/>
    <w:uiPriority w:val="9"/>
    <w:semiHidden/>
    <w:rsid w:val="00454E79"/>
    <w:rPr>
      <w:rFonts w:ascii="Cambria" w:eastAsia="Times New Roman" w:hAnsi="Cambria" w:cs="Times New Roman"/>
      <w:i/>
      <w:iCs/>
      <w:color w:val="404040"/>
      <w:sz w:val="20"/>
      <w:szCs w:val="20"/>
    </w:rPr>
  </w:style>
  <w:style w:type="paragraph" w:styleId="Billedtekst">
    <w:name w:val="caption"/>
    <w:basedOn w:val="Normal"/>
    <w:next w:val="Normal"/>
    <w:uiPriority w:val="35"/>
    <w:semiHidden/>
    <w:unhideWhenUsed/>
    <w:qFormat/>
    <w:rsid w:val="00454E79"/>
    <w:rPr>
      <w:b/>
      <w:bCs/>
      <w:color w:val="2DA2BF"/>
      <w:sz w:val="18"/>
      <w:szCs w:val="18"/>
    </w:rPr>
  </w:style>
  <w:style w:type="paragraph" w:styleId="Undertitel">
    <w:name w:val="Subtitle"/>
    <w:basedOn w:val="Normal"/>
    <w:next w:val="Normal"/>
    <w:link w:val="UndertitelTegn"/>
    <w:uiPriority w:val="11"/>
    <w:qFormat/>
    <w:rsid w:val="00454E79"/>
    <w:pPr>
      <w:numPr>
        <w:ilvl w:val="1"/>
      </w:numPr>
    </w:pPr>
    <w:rPr>
      <w:rFonts w:ascii="Cambria" w:eastAsia="Times New Roman" w:hAnsi="Cambria" w:cs="Times New Roman"/>
      <w:i/>
      <w:iCs/>
      <w:color w:val="2DA2BF"/>
      <w:spacing w:val="15"/>
      <w:sz w:val="24"/>
      <w:szCs w:val="24"/>
    </w:rPr>
  </w:style>
  <w:style w:type="character" w:customStyle="1" w:styleId="UndertitelTegn">
    <w:name w:val="Undertitel Tegn"/>
    <w:link w:val="Undertitel"/>
    <w:uiPriority w:val="11"/>
    <w:rsid w:val="00454E79"/>
    <w:rPr>
      <w:rFonts w:ascii="Cambria" w:eastAsia="Times New Roman" w:hAnsi="Cambria" w:cs="Times New Roman"/>
      <w:i/>
      <w:iCs/>
      <w:color w:val="2DA2BF"/>
      <w:spacing w:val="15"/>
      <w:sz w:val="24"/>
      <w:szCs w:val="24"/>
    </w:rPr>
  </w:style>
  <w:style w:type="character" w:styleId="Strk">
    <w:name w:val="Strong"/>
    <w:uiPriority w:val="22"/>
    <w:qFormat/>
    <w:rsid w:val="00454E79"/>
    <w:rPr>
      <w:b/>
      <w:bCs/>
    </w:rPr>
  </w:style>
  <w:style w:type="character" w:styleId="Fremhv">
    <w:name w:val="Emphasis"/>
    <w:uiPriority w:val="20"/>
    <w:qFormat/>
    <w:rsid w:val="00454E79"/>
    <w:rPr>
      <w:i/>
      <w:iCs/>
    </w:rPr>
  </w:style>
  <w:style w:type="paragraph" w:styleId="Ingenafstand">
    <w:name w:val="No Spacing"/>
    <w:uiPriority w:val="1"/>
    <w:qFormat/>
    <w:rsid w:val="00454E79"/>
  </w:style>
  <w:style w:type="paragraph" w:styleId="Listeafsnit">
    <w:name w:val="List Paragraph"/>
    <w:basedOn w:val="Normal"/>
    <w:uiPriority w:val="34"/>
    <w:qFormat/>
    <w:rsid w:val="00454E79"/>
    <w:pPr>
      <w:ind w:left="720"/>
      <w:contextualSpacing/>
    </w:pPr>
  </w:style>
  <w:style w:type="paragraph" w:styleId="Citat">
    <w:name w:val="Quote"/>
    <w:basedOn w:val="Normal"/>
    <w:next w:val="Normal"/>
    <w:link w:val="CitatTegn"/>
    <w:uiPriority w:val="29"/>
    <w:qFormat/>
    <w:rsid w:val="00454E79"/>
    <w:rPr>
      <w:i/>
      <w:iCs/>
      <w:color w:val="000000"/>
    </w:rPr>
  </w:style>
  <w:style w:type="character" w:customStyle="1" w:styleId="CitatTegn">
    <w:name w:val="Citat Tegn"/>
    <w:link w:val="Citat"/>
    <w:uiPriority w:val="29"/>
    <w:rsid w:val="00454E79"/>
    <w:rPr>
      <w:i/>
      <w:iCs/>
      <w:color w:val="000000"/>
    </w:rPr>
  </w:style>
  <w:style w:type="paragraph" w:styleId="Strktcitat">
    <w:name w:val="Intense Quote"/>
    <w:basedOn w:val="Normal"/>
    <w:next w:val="Normal"/>
    <w:link w:val="StrktcitatTegn"/>
    <w:uiPriority w:val="30"/>
    <w:qFormat/>
    <w:rsid w:val="00454E79"/>
    <w:pPr>
      <w:pBdr>
        <w:bottom w:val="single" w:sz="4" w:space="4" w:color="2DA2BF"/>
      </w:pBdr>
      <w:spacing w:before="200" w:after="280"/>
      <w:ind w:left="936" w:right="936"/>
    </w:pPr>
    <w:rPr>
      <w:b/>
      <w:bCs/>
      <w:i/>
      <w:iCs/>
      <w:color w:val="2DA2BF"/>
    </w:rPr>
  </w:style>
  <w:style w:type="character" w:customStyle="1" w:styleId="StrktcitatTegn">
    <w:name w:val="Stærkt citat Tegn"/>
    <w:link w:val="Strktcitat"/>
    <w:uiPriority w:val="30"/>
    <w:rsid w:val="00454E79"/>
    <w:rPr>
      <w:b/>
      <w:bCs/>
      <w:i/>
      <w:iCs/>
      <w:color w:val="2DA2BF"/>
    </w:rPr>
  </w:style>
  <w:style w:type="character" w:styleId="Svagfremhvning">
    <w:name w:val="Subtle Emphasis"/>
    <w:uiPriority w:val="19"/>
    <w:qFormat/>
    <w:rsid w:val="00454E79"/>
    <w:rPr>
      <w:i/>
      <w:iCs/>
      <w:color w:val="808080"/>
    </w:rPr>
  </w:style>
  <w:style w:type="character" w:styleId="Kraftigfremhvning">
    <w:name w:val="Intense Emphasis"/>
    <w:uiPriority w:val="21"/>
    <w:qFormat/>
    <w:rsid w:val="00454E79"/>
    <w:rPr>
      <w:b/>
      <w:bCs/>
      <w:i/>
      <w:iCs/>
      <w:color w:val="2DA2BF"/>
    </w:rPr>
  </w:style>
  <w:style w:type="character" w:styleId="Svaghenvisning">
    <w:name w:val="Subtle Reference"/>
    <w:uiPriority w:val="31"/>
    <w:qFormat/>
    <w:rsid w:val="00454E79"/>
    <w:rPr>
      <w:smallCaps/>
      <w:color w:val="DA1F28"/>
      <w:u w:val="single"/>
    </w:rPr>
  </w:style>
  <w:style w:type="character" w:styleId="Kraftighenvisning">
    <w:name w:val="Intense Reference"/>
    <w:uiPriority w:val="32"/>
    <w:qFormat/>
    <w:rsid w:val="00454E79"/>
    <w:rPr>
      <w:b/>
      <w:bCs/>
      <w:smallCaps/>
      <w:color w:val="DA1F28"/>
      <w:spacing w:val="5"/>
      <w:u w:val="single"/>
    </w:rPr>
  </w:style>
  <w:style w:type="character" w:styleId="Bogenstitel">
    <w:name w:val="Book Title"/>
    <w:uiPriority w:val="33"/>
    <w:qFormat/>
    <w:rsid w:val="00454E79"/>
    <w:rPr>
      <w:b/>
      <w:bCs/>
      <w:smallCaps/>
      <w:spacing w:val="5"/>
    </w:rPr>
  </w:style>
  <w:style w:type="paragraph" w:styleId="Overskrift">
    <w:name w:val="TOC Heading"/>
    <w:basedOn w:val="Overskrift1"/>
    <w:next w:val="Normal"/>
    <w:uiPriority w:val="39"/>
    <w:semiHidden/>
    <w:unhideWhenUsed/>
    <w:qFormat/>
    <w:rsid w:val="00454E79"/>
    <w:pPr>
      <w:outlineLvl w:val="9"/>
    </w:pPr>
  </w:style>
  <w:style w:type="paragraph" w:styleId="Markeringsbobletekst">
    <w:name w:val="Balloon Text"/>
    <w:basedOn w:val="Normal"/>
    <w:link w:val="MarkeringsbobletekstTegn"/>
    <w:rsid w:val="00D03577"/>
    <w:rPr>
      <w:rFonts w:ascii="Tahoma" w:hAnsi="Tahoma" w:cs="Tahoma"/>
      <w:sz w:val="16"/>
      <w:szCs w:val="16"/>
    </w:rPr>
  </w:style>
  <w:style w:type="character" w:customStyle="1" w:styleId="MarkeringsbobletekstTegn">
    <w:name w:val="Markeringsbobletekst Tegn"/>
    <w:basedOn w:val="Standardskrifttypeiafsnit"/>
    <w:link w:val="Markeringsbobletekst"/>
    <w:rsid w:val="00D03577"/>
    <w:rPr>
      <w:rFonts w:ascii="Tahoma" w:hAnsi="Tahoma" w:cs="Tahoma"/>
      <w:sz w:val="16"/>
      <w:szCs w:val="16"/>
    </w:rPr>
  </w:style>
  <w:style w:type="paragraph" w:styleId="NormalWeb">
    <w:name w:val="Normal (Web)"/>
    <w:basedOn w:val="Normal"/>
    <w:uiPriority w:val="99"/>
    <w:unhideWhenUsed/>
    <w:rsid w:val="00711B0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Standardskrifttypeiafsnit"/>
    <w:rsid w:val="00711B0B"/>
  </w:style>
  <w:style w:type="paragraph" w:customStyle="1" w:styleId="Default">
    <w:name w:val="Default"/>
    <w:rsid w:val="006B778B"/>
    <w:pPr>
      <w:autoSpaceDE w:val="0"/>
      <w:autoSpaceDN w:val="0"/>
      <w:adjustRightInd w:val="0"/>
    </w:pPr>
    <w:rPr>
      <w:rFonts w:ascii="DIF" w:hAnsi="DIF" w:cs="DIF"/>
      <w:color w:val="000000"/>
      <w:sz w:val="24"/>
      <w:szCs w:val="24"/>
    </w:rPr>
  </w:style>
  <w:style w:type="character" w:styleId="Ulstomtale">
    <w:name w:val="Unresolved Mention"/>
    <w:basedOn w:val="Standardskrifttypeiafsnit"/>
    <w:uiPriority w:val="99"/>
    <w:semiHidden/>
    <w:unhideWhenUsed/>
    <w:rsid w:val="005B6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4853">
      <w:bodyDiv w:val="1"/>
      <w:marLeft w:val="0"/>
      <w:marRight w:val="0"/>
      <w:marTop w:val="0"/>
      <w:marBottom w:val="0"/>
      <w:divBdr>
        <w:top w:val="none" w:sz="0" w:space="0" w:color="auto"/>
        <w:left w:val="none" w:sz="0" w:space="0" w:color="auto"/>
        <w:bottom w:val="none" w:sz="0" w:space="0" w:color="auto"/>
        <w:right w:val="none" w:sz="0" w:space="0" w:color="auto"/>
      </w:divBdr>
    </w:div>
    <w:div w:id="469252520">
      <w:bodyDiv w:val="1"/>
      <w:marLeft w:val="0"/>
      <w:marRight w:val="0"/>
      <w:marTop w:val="0"/>
      <w:marBottom w:val="0"/>
      <w:divBdr>
        <w:top w:val="none" w:sz="0" w:space="0" w:color="auto"/>
        <w:left w:val="none" w:sz="0" w:space="0" w:color="auto"/>
        <w:bottom w:val="none" w:sz="0" w:space="0" w:color="auto"/>
        <w:right w:val="none" w:sz="0" w:space="0" w:color="auto"/>
      </w:divBdr>
    </w:div>
    <w:div w:id="1133596707">
      <w:bodyDiv w:val="1"/>
      <w:marLeft w:val="0"/>
      <w:marRight w:val="0"/>
      <w:marTop w:val="0"/>
      <w:marBottom w:val="0"/>
      <w:divBdr>
        <w:top w:val="none" w:sz="0" w:space="0" w:color="auto"/>
        <w:left w:val="none" w:sz="0" w:space="0" w:color="auto"/>
        <w:bottom w:val="none" w:sz="0" w:space="0" w:color="auto"/>
        <w:right w:val="none" w:sz="0" w:space="0" w:color="auto"/>
      </w:divBdr>
    </w:div>
    <w:div w:id="15865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KR@tdcadsl.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oegletal.dk" TargetMode="External"/><Relationship Id="rId4" Type="http://schemas.openxmlformats.org/officeDocument/2006/relationships/settings" Target="settings.xml"/><Relationship Id="rId9" Type="http://schemas.openxmlformats.org/officeDocument/2006/relationships/hyperlink" Target="http://www.noegletal.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328F-6A38-45CD-8676-5F73A932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1349</Words>
  <Characters>8056</Characters>
  <Application>Microsoft Office Word</Application>
  <DocSecurity>0</DocSecurity>
  <Lines>392</Lines>
  <Paragraphs>223</Paragraphs>
  <ScaleCrop>false</ScaleCrop>
  <HeadingPairs>
    <vt:vector size="2" baseType="variant">
      <vt:variant>
        <vt:lpstr>Titel</vt:lpstr>
      </vt:variant>
      <vt:variant>
        <vt:i4>1</vt:i4>
      </vt:variant>
    </vt:vector>
  </HeadingPairs>
  <TitlesOfParts>
    <vt:vector size="1" baseType="lpstr">
      <vt:lpstr>SIKR - Kommunikationsstrategi - 2016</vt:lpstr>
    </vt:vector>
  </TitlesOfParts>
  <Company>ProInfo A/S</Company>
  <LinksUpToDate>false</LinksUpToDate>
  <CharactersWithSpaces>9234</CharactersWithSpaces>
  <SharedDoc>false</SharedDoc>
  <HLinks>
    <vt:vector size="30" baseType="variant">
      <vt:variant>
        <vt:i4>1900601</vt:i4>
      </vt:variant>
      <vt:variant>
        <vt:i4>29</vt:i4>
      </vt:variant>
      <vt:variant>
        <vt:i4>0</vt:i4>
      </vt:variant>
      <vt:variant>
        <vt:i4>5</vt:i4>
      </vt:variant>
      <vt:variant>
        <vt:lpwstr/>
      </vt:variant>
      <vt:variant>
        <vt:lpwstr>_Toc124747886</vt:lpwstr>
      </vt:variant>
      <vt:variant>
        <vt:i4>1900601</vt:i4>
      </vt:variant>
      <vt:variant>
        <vt:i4>23</vt:i4>
      </vt:variant>
      <vt:variant>
        <vt:i4>0</vt:i4>
      </vt:variant>
      <vt:variant>
        <vt:i4>5</vt:i4>
      </vt:variant>
      <vt:variant>
        <vt:lpwstr/>
      </vt:variant>
      <vt:variant>
        <vt:lpwstr>_Toc124747885</vt:lpwstr>
      </vt:variant>
      <vt:variant>
        <vt:i4>1900601</vt:i4>
      </vt:variant>
      <vt:variant>
        <vt:i4>17</vt:i4>
      </vt:variant>
      <vt:variant>
        <vt:i4>0</vt:i4>
      </vt:variant>
      <vt:variant>
        <vt:i4>5</vt:i4>
      </vt:variant>
      <vt:variant>
        <vt:lpwstr/>
      </vt:variant>
      <vt:variant>
        <vt:lpwstr>_Toc124747884</vt:lpwstr>
      </vt:variant>
      <vt:variant>
        <vt:i4>1900601</vt:i4>
      </vt:variant>
      <vt:variant>
        <vt:i4>11</vt:i4>
      </vt:variant>
      <vt:variant>
        <vt:i4>0</vt:i4>
      </vt:variant>
      <vt:variant>
        <vt:i4>5</vt:i4>
      </vt:variant>
      <vt:variant>
        <vt:lpwstr/>
      </vt:variant>
      <vt:variant>
        <vt:lpwstr>_Toc124747883</vt:lpwstr>
      </vt:variant>
      <vt:variant>
        <vt:i4>1900601</vt:i4>
      </vt:variant>
      <vt:variant>
        <vt:i4>5</vt:i4>
      </vt:variant>
      <vt:variant>
        <vt:i4>0</vt:i4>
      </vt:variant>
      <vt:variant>
        <vt:i4>5</vt:i4>
      </vt:variant>
      <vt:variant>
        <vt:lpwstr/>
      </vt:variant>
      <vt:variant>
        <vt:lpwstr>_Toc124747882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SIKR - Kommunikationsstrategi - 2016</dc:title>
  <dc:creator>ejer;tha@proinfo.dk</dc:creator>
  <cp:lastModifiedBy>Torben Hansen</cp:lastModifiedBy>
  <cp:revision>5</cp:revision>
  <cp:lastPrinted>2017-08-15T09:54:00Z</cp:lastPrinted>
  <dcterms:created xsi:type="dcterms:W3CDTF">2025-10-06T07:14:00Z</dcterms:created>
  <dcterms:modified xsi:type="dcterms:W3CDTF">2025-10-06T07:34:00Z</dcterms:modified>
</cp:coreProperties>
</file>